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DA74" w14:textId="7D74E9AF" w:rsidR="009D2BEB" w:rsidRDefault="009D2BEB" w:rsidP="00EF727D">
      <w:pPr>
        <w:ind w:firstLine="720"/>
        <w:jc w:val="center"/>
        <w:rPr>
          <w:rFonts w:cstheme="minorHAnsi"/>
          <w:b/>
          <w:bCs/>
          <w:sz w:val="26"/>
          <w:szCs w:val="26"/>
        </w:rPr>
      </w:pPr>
    </w:p>
    <w:p w14:paraId="616F0B98" w14:textId="6C73C643" w:rsidR="00DF6156" w:rsidRDefault="00DF6156" w:rsidP="00EF727D">
      <w:pPr>
        <w:ind w:firstLine="720"/>
        <w:jc w:val="center"/>
        <w:rPr>
          <w:rFonts w:cstheme="minorHAnsi"/>
          <w:b/>
          <w:bCs/>
          <w:sz w:val="26"/>
          <w:szCs w:val="26"/>
          <w:lang w:val="el-GR"/>
        </w:rPr>
      </w:pPr>
      <w:r w:rsidRPr="004C7B07">
        <w:rPr>
          <w:rFonts w:cstheme="minorHAnsi"/>
          <w:b/>
          <w:bCs/>
          <w:sz w:val="26"/>
          <w:szCs w:val="26"/>
          <w:lang w:val="el-GR"/>
        </w:rPr>
        <w:t xml:space="preserve"> </w:t>
      </w:r>
      <w:r>
        <w:rPr>
          <w:rFonts w:cstheme="minorHAnsi"/>
          <w:b/>
          <w:bCs/>
          <w:sz w:val="26"/>
          <w:szCs w:val="26"/>
          <w:lang w:val="el-GR"/>
        </w:rPr>
        <w:t xml:space="preserve">Η </w:t>
      </w:r>
      <w:r>
        <w:rPr>
          <w:rFonts w:cstheme="minorHAnsi"/>
          <w:b/>
          <w:bCs/>
          <w:sz w:val="26"/>
          <w:szCs w:val="26"/>
        </w:rPr>
        <w:t>Netcompany</w:t>
      </w:r>
      <w:r w:rsidRPr="004C7B07">
        <w:rPr>
          <w:rFonts w:cstheme="minorHAnsi"/>
          <w:b/>
          <w:bCs/>
          <w:sz w:val="26"/>
          <w:szCs w:val="26"/>
          <w:lang w:val="el-GR"/>
        </w:rPr>
        <w:t>-</w:t>
      </w:r>
      <w:r>
        <w:rPr>
          <w:rFonts w:cstheme="minorHAnsi"/>
          <w:b/>
          <w:bCs/>
          <w:sz w:val="26"/>
          <w:szCs w:val="26"/>
        </w:rPr>
        <w:t>Intrasof</w:t>
      </w:r>
      <w:r w:rsidR="00592A4C">
        <w:rPr>
          <w:rFonts w:cstheme="minorHAnsi"/>
          <w:b/>
          <w:bCs/>
          <w:sz w:val="26"/>
          <w:szCs w:val="26"/>
        </w:rPr>
        <w:t>t</w:t>
      </w:r>
      <w:r w:rsidRPr="004C7B07">
        <w:rPr>
          <w:rFonts w:cstheme="minorHAnsi"/>
          <w:b/>
          <w:bCs/>
          <w:sz w:val="26"/>
          <w:szCs w:val="26"/>
          <w:lang w:val="el-GR"/>
        </w:rPr>
        <w:t xml:space="preserve"> </w:t>
      </w:r>
      <w:r>
        <w:rPr>
          <w:rFonts w:cstheme="minorHAnsi"/>
          <w:b/>
          <w:bCs/>
          <w:sz w:val="26"/>
          <w:szCs w:val="26"/>
          <w:lang w:val="el-GR"/>
        </w:rPr>
        <w:t>αναλαμβάνει</w:t>
      </w:r>
      <w:r w:rsidRPr="00DF6156">
        <w:rPr>
          <w:rFonts w:cstheme="minorHAnsi"/>
          <w:b/>
          <w:bCs/>
          <w:sz w:val="26"/>
          <w:szCs w:val="26"/>
          <w:lang w:val="el-GR"/>
        </w:rPr>
        <w:t xml:space="preserve"> </w:t>
      </w:r>
      <w:r>
        <w:rPr>
          <w:rFonts w:cstheme="minorHAnsi"/>
          <w:b/>
          <w:bCs/>
          <w:sz w:val="26"/>
          <w:szCs w:val="26"/>
          <w:lang w:val="el-GR"/>
        </w:rPr>
        <w:t xml:space="preserve">τον ψηφιακό μετασχηματισμό των τελωνείων της Αυστρίας </w:t>
      </w:r>
    </w:p>
    <w:p w14:paraId="142B6415" w14:textId="77777777" w:rsidR="00557DE9" w:rsidRPr="00DF6156" w:rsidRDefault="00557DE9" w:rsidP="00EF727D">
      <w:pPr>
        <w:ind w:firstLine="720"/>
        <w:jc w:val="center"/>
        <w:rPr>
          <w:rFonts w:cstheme="minorHAnsi"/>
          <w:b/>
          <w:bCs/>
          <w:sz w:val="26"/>
          <w:szCs w:val="26"/>
          <w:lang w:val="el-GR"/>
        </w:rPr>
      </w:pPr>
    </w:p>
    <w:p w14:paraId="1C818021" w14:textId="5C9B83F4" w:rsidR="00EF727D" w:rsidRPr="009155CF" w:rsidRDefault="00EF727D" w:rsidP="002014D4">
      <w:pPr>
        <w:jc w:val="both"/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</w:pPr>
      <w:r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Λουξεμβούργο</w:t>
      </w:r>
      <w:r w:rsidRP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, </w:t>
      </w:r>
      <w:r w:rsidR="009D2BEB" w:rsidRPr="00557DE9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3</w:t>
      </w:r>
      <w:r w:rsidR="00B427CC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1 </w:t>
      </w:r>
      <w:r w:rsidR="009D2BE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Αυγούστου</w:t>
      </w:r>
      <w:r w:rsid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, 2023 – </w:t>
      </w:r>
      <w:r w:rsidR="0057793B" w:rsidRPr="0057793B">
        <w:rPr>
          <w:rStyle w:val="normaltextrun"/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Η</w:t>
      </w:r>
      <w:r w:rsid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Netcompany</w:t>
      </w:r>
      <w:r w:rsidR="0057793B" w:rsidRP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-</w:t>
      </w:r>
      <w:r w:rsid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Intrasoft</w:t>
      </w:r>
      <w:r w:rsidR="0057793B" w:rsidRP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, </w:t>
      </w:r>
      <w:r w:rsidR="0057793B" w:rsidRPr="0057793B">
        <w:rPr>
          <w:rStyle w:val="normaltextrun"/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μέλος του</w:t>
      </w:r>
      <w:r w:rsidR="0057793B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7793B" w:rsidRPr="00792BFC">
        <w:rPr>
          <w:rStyle w:val="normaltextrun"/>
          <w:rFonts w:cstheme="minorHAnsi"/>
          <w:b/>
          <w:bCs/>
          <w:sz w:val="24"/>
          <w:szCs w:val="24"/>
        </w:rPr>
        <w:t>Netcompany</w:t>
      </w:r>
      <w:r w:rsidR="0057793B" w:rsidRPr="0057793B">
        <w:rPr>
          <w:rStyle w:val="normaltextrun"/>
          <w:rFonts w:cstheme="minorHAnsi"/>
          <w:b/>
          <w:bCs/>
          <w:sz w:val="24"/>
          <w:szCs w:val="24"/>
          <w:lang w:val="el-GR"/>
        </w:rPr>
        <w:t xml:space="preserve"> </w:t>
      </w:r>
      <w:r w:rsidR="0057793B" w:rsidRPr="00792BFC">
        <w:rPr>
          <w:rStyle w:val="normaltextrun"/>
          <w:rFonts w:cstheme="minorHAnsi"/>
          <w:b/>
          <w:bCs/>
          <w:sz w:val="24"/>
          <w:szCs w:val="24"/>
        </w:rPr>
        <w:t>Group</w:t>
      </w:r>
      <w:r w:rsidR="0057793B" w:rsidRPr="0057793B">
        <w:rPr>
          <w:rStyle w:val="normaltextrun"/>
          <w:rFonts w:cstheme="minorHAnsi"/>
          <w:b/>
          <w:bCs/>
          <w:sz w:val="24"/>
          <w:szCs w:val="24"/>
          <w:lang w:val="el-GR"/>
        </w:rPr>
        <w:t xml:space="preserve"> </w:t>
      </w:r>
      <w:r w:rsidR="0057793B" w:rsidRPr="00792BFC">
        <w:rPr>
          <w:rStyle w:val="normaltextrun"/>
          <w:rFonts w:cstheme="minorHAnsi"/>
          <w:b/>
          <w:bCs/>
          <w:sz w:val="24"/>
          <w:szCs w:val="24"/>
        </w:rPr>
        <w:t>A</w:t>
      </w:r>
      <w:r w:rsidR="0057793B" w:rsidRPr="0057793B">
        <w:rPr>
          <w:rStyle w:val="normaltextrun"/>
          <w:rFonts w:cstheme="minorHAnsi"/>
          <w:b/>
          <w:bCs/>
          <w:sz w:val="24"/>
          <w:szCs w:val="24"/>
          <w:lang w:val="el-GR"/>
        </w:rPr>
        <w:t>/</w:t>
      </w:r>
      <w:r w:rsidR="0057793B" w:rsidRPr="00792BFC">
        <w:rPr>
          <w:rStyle w:val="normaltextrun"/>
          <w:rFonts w:cstheme="minorHAnsi"/>
          <w:b/>
          <w:bCs/>
          <w:sz w:val="24"/>
          <w:szCs w:val="24"/>
        </w:rPr>
        <w:t>S</w:t>
      </w:r>
      <w:r w:rsidR="00A74139" w:rsidRPr="004870FF">
        <w:rPr>
          <w:rStyle w:val="normaltextrun"/>
          <w:rFonts w:cstheme="minorHAnsi"/>
          <w:b/>
          <w:bCs/>
          <w:sz w:val="24"/>
          <w:szCs w:val="24"/>
          <w:lang w:val="el-GR"/>
        </w:rPr>
        <w:t>,</w:t>
      </w:r>
      <w:r w:rsidR="00182FD6">
        <w:rPr>
          <w:rStyle w:val="normaltextrun"/>
          <w:rFonts w:cstheme="minorHAnsi"/>
          <w:b/>
          <w:bCs/>
          <w:sz w:val="24"/>
          <w:szCs w:val="24"/>
          <w:lang w:val="el-GR"/>
        </w:rPr>
        <w:t xml:space="preserve"> </w:t>
      </w:r>
      <w:r w:rsidR="00DF6156">
        <w:rPr>
          <w:rStyle w:val="normaltextrun"/>
          <w:rFonts w:cstheme="minorHAnsi"/>
          <w:sz w:val="24"/>
          <w:szCs w:val="24"/>
          <w:lang w:val="el-GR"/>
        </w:rPr>
        <w:t xml:space="preserve"> ανέλαβε</w:t>
      </w:r>
      <w:r w:rsidR="00182FD6" w:rsidRPr="00182FD6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A1339D" w:rsidRPr="00185EE0">
        <w:rPr>
          <w:rStyle w:val="normaltextrun"/>
          <w:rFonts w:cstheme="minorHAnsi"/>
          <w:sz w:val="24"/>
          <w:szCs w:val="24"/>
          <w:lang w:val="el-GR" w:bidi="el-GR"/>
        </w:rPr>
        <w:t xml:space="preserve">την ανάπτυξη, ενοποίηση και </w:t>
      </w:r>
      <w:r w:rsidR="00A1339D" w:rsidRPr="004870FF">
        <w:rPr>
          <w:rStyle w:val="normaltextrun"/>
          <w:rFonts w:cstheme="minorHAnsi"/>
          <w:color w:val="000000" w:themeColor="text1"/>
          <w:sz w:val="24"/>
          <w:szCs w:val="24"/>
          <w:lang w:val="el-GR" w:bidi="el-GR"/>
        </w:rPr>
        <w:t xml:space="preserve">συντήρηση </w:t>
      </w:r>
      <w:r w:rsidR="00A1339D" w:rsidRPr="00185EE0">
        <w:rPr>
          <w:rStyle w:val="normaltextrun"/>
          <w:rFonts w:cstheme="minorHAnsi"/>
          <w:sz w:val="24"/>
          <w:szCs w:val="24"/>
          <w:lang w:val="el-GR" w:bidi="el-GR"/>
        </w:rPr>
        <w:t xml:space="preserve">του Συστήματος Εκτελωνισμού </w:t>
      </w:r>
      <w:r w:rsidR="00DF6156">
        <w:rPr>
          <w:rStyle w:val="normaltextrun"/>
          <w:rFonts w:cstheme="minorHAnsi"/>
          <w:sz w:val="24"/>
          <w:szCs w:val="24"/>
          <w:lang w:val="el-GR" w:bidi="el-GR"/>
        </w:rPr>
        <w:t xml:space="preserve">της Αυστρίας </w:t>
      </w:r>
      <w:r w:rsidR="00A1339D" w:rsidRPr="00185EE0">
        <w:rPr>
          <w:rStyle w:val="normaltextrun"/>
          <w:rFonts w:cstheme="minorHAnsi"/>
          <w:sz w:val="24"/>
          <w:szCs w:val="24"/>
          <w:lang w:val="el-GR" w:bidi="el-GR"/>
        </w:rPr>
        <w:t>(ACCS)</w:t>
      </w:r>
      <w:r w:rsidR="00A1339D">
        <w:rPr>
          <w:rStyle w:val="normaltextrun"/>
          <w:rFonts w:cstheme="minorHAnsi"/>
          <w:sz w:val="24"/>
          <w:szCs w:val="24"/>
          <w:lang w:val="el-GR" w:bidi="el-GR"/>
        </w:rPr>
        <w:t xml:space="preserve">, </w:t>
      </w:r>
      <w:r w:rsidR="00A74139">
        <w:rPr>
          <w:rStyle w:val="normaltextrun"/>
          <w:rFonts w:cstheme="minorHAnsi"/>
          <w:sz w:val="24"/>
          <w:szCs w:val="24"/>
          <w:lang w:val="el-GR" w:bidi="el-GR"/>
        </w:rPr>
        <w:t xml:space="preserve">εκ μέρους του </w:t>
      </w:r>
      <w:r w:rsidR="009155CF">
        <w:rPr>
          <w:rStyle w:val="normaltextrun"/>
          <w:rFonts w:cstheme="minorHAnsi"/>
          <w:sz w:val="24"/>
          <w:szCs w:val="24"/>
          <w:lang w:val="el-GR" w:bidi="el-GR"/>
        </w:rPr>
        <w:t>Ομοσπονδιακ</w:t>
      </w:r>
      <w:r w:rsidR="00A74139">
        <w:rPr>
          <w:rStyle w:val="normaltextrun"/>
          <w:rFonts w:cstheme="minorHAnsi"/>
          <w:sz w:val="24"/>
          <w:szCs w:val="24"/>
          <w:lang w:val="el-GR" w:bidi="el-GR"/>
        </w:rPr>
        <w:t>ού</w:t>
      </w:r>
      <w:r w:rsidR="009155CF">
        <w:rPr>
          <w:rStyle w:val="normaltextrun"/>
          <w:rFonts w:cstheme="minorHAnsi"/>
          <w:sz w:val="24"/>
          <w:szCs w:val="24"/>
          <w:lang w:val="el-GR" w:bidi="el-GR"/>
        </w:rPr>
        <w:t xml:space="preserve"> Υπουργ</w:t>
      </w:r>
      <w:r w:rsidR="00A74139">
        <w:rPr>
          <w:rStyle w:val="normaltextrun"/>
          <w:rFonts w:cstheme="minorHAnsi"/>
          <w:sz w:val="24"/>
          <w:szCs w:val="24"/>
          <w:lang w:val="el-GR" w:bidi="el-GR"/>
        </w:rPr>
        <w:t>είου</w:t>
      </w:r>
      <w:r w:rsidR="009155CF">
        <w:rPr>
          <w:rStyle w:val="normaltextrun"/>
          <w:rFonts w:cstheme="minorHAnsi"/>
          <w:sz w:val="24"/>
          <w:szCs w:val="24"/>
          <w:lang w:val="el-GR" w:bidi="el-GR"/>
        </w:rPr>
        <w:t xml:space="preserve"> Οικονομικών της Αυστρίας.</w:t>
      </w:r>
    </w:p>
    <w:p w14:paraId="630A9037" w14:textId="6234B19D" w:rsidR="004B4E6D" w:rsidRPr="00613D62" w:rsidRDefault="004464A6" w:rsidP="004464A6">
      <w:pPr>
        <w:jc w:val="both"/>
        <w:rPr>
          <w:rFonts w:cstheme="minorHAnsi"/>
          <w:sz w:val="24"/>
          <w:szCs w:val="24"/>
          <w:lang w:val="el-GR" w:bidi="el-GR"/>
        </w:rPr>
      </w:pPr>
      <w:r w:rsidRPr="00A56B43">
        <w:rPr>
          <w:rFonts w:cstheme="minorHAnsi"/>
          <w:sz w:val="24"/>
          <w:szCs w:val="24"/>
          <w:lang w:val="el-GR" w:bidi="el-GR"/>
        </w:rPr>
        <w:t>Βασιζόμεν</w:t>
      </w:r>
      <w:r w:rsidR="000F1269">
        <w:rPr>
          <w:rFonts w:cstheme="minorHAnsi"/>
          <w:sz w:val="24"/>
          <w:szCs w:val="24"/>
          <w:lang w:val="el-GR" w:bidi="el-GR"/>
        </w:rPr>
        <w:t>η</w:t>
      </w:r>
      <w:r w:rsidRPr="00A56B43">
        <w:rPr>
          <w:rFonts w:cstheme="minorHAnsi"/>
          <w:sz w:val="24"/>
          <w:szCs w:val="24"/>
          <w:lang w:val="el-GR" w:bidi="el-GR"/>
        </w:rPr>
        <w:t xml:space="preserve"> στην παγκόσμια </w:t>
      </w:r>
      <w:r w:rsidR="00BD193F">
        <w:rPr>
          <w:rFonts w:cstheme="minorHAnsi"/>
          <w:sz w:val="24"/>
          <w:szCs w:val="24"/>
          <w:lang w:val="el-GR" w:bidi="el-GR"/>
        </w:rPr>
        <w:t>και πολύχρονη</w:t>
      </w:r>
      <w:r w:rsidR="00BD193F" w:rsidRPr="00A56B43">
        <w:rPr>
          <w:rFonts w:cstheme="minorHAnsi"/>
          <w:sz w:val="24"/>
          <w:szCs w:val="24"/>
          <w:lang w:val="el-GR" w:bidi="el-GR"/>
        </w:rPr>
        <w:t xml:space="preserve"> </w:t>
      </w:r>
      <w:r w:rsidRPr="00A56B43">
        <w:rPr>
          <w:rFonts w:cstheme="minorHAnsi"/>
          <w:sz w:val="24"/>
          <w:szCs w:val="24"/>
          <w:lang w:val="el-GR" w:bidi="el-GR"/>
        </w:rPr>
        <w:t xml:space="preserve">εμπειρία της στον τομέα </w:t>
      </w:r>
      <w:r w:rsidR="00DF6156">
        <w:rPr>
          <w:rFonts w:cstheme="minorHAnsi"/>
          <w:sz w:val="24"/>
          <w:szCs w:val="24"/>
          <w:lang w:val="el-GR" w:bidi="el-GR"/>
        </w:rPr>
        <w:t>του ψηφιακού μετασχηματισμού</w:t>
      </w:r>
      <w:r w:rsidR="000F1269">
        <w:rPr>
          <w:rFonts w:cstheme="minorHAnsi"/>
          <w:sz w:val="24"/>
          <w:szCs w:val="24"/>
          <w:lang w:val="el-GR" w:bidi="el-GR"/>
        </w:rPr>
        <w:t xml:space="preserve"> των</w:t>
      </w:r>
      <w:r w:rsidR="00DF6156" w:rsidRPr="00A56B43">
        <w:rPr>
          <w:rFonts w:cstheme="minorHAnsi"/>
          <w:sz w:val="24"/>
          <w:szCs w:val="24"/>
          <w:lang w:val="el-GR" w:bidi="el-GR"/>
        </w:rPr>
        <w:t xml:space="preserve"> </w:t>
      </w:r>
      <w:r w:rsidR="00A74139">
        <w:rPr>
          <w:rFonts w:cstheme="minorHAnsi"/>
          <w:sz w:val="24"/>
          <w:szCs w:val="24"/>
          <w:lang w:val="el-GR" w:bidi="el-GR"/>
        </w:rPr>
        <w:t>τ</w:t>
      </w:r>
      <w:r w:rsidRPr="00A56B43">
        <w:rPr>
          <w:rFonts w:cstheme="minorHAnsi"/>
          <w:sz w:val="24"/>
          <w:szCs w:val="24"/>
          <w:lang w:val="el-GR" w:bidi="el-GR"/>
        </w:rPr>
        <w:t xml:space="preserve">ελωνείων </w:t>
      </w:r>
      <w:r w:rsidR="000F1269">
        <w:rPr>
          <w:rFonts w:cstheme="minorHAnsi"/>
          <w:sz w:val="24"/>
          <w:szCs w:val="24"/>
          <w:lang w:val="el-GR" w:bidi="el-GR"/>
        </w:rPr>
        <w:t xml:space="preserve">και χρησιμοποιώντας το </w:t>
      </w:r>
      <w:r w:rsidR="00806F58">
        <w:rPr>
          <w:rFonts w:cstheme="minorHAnsi"/>
          <w:sz w:val="24"/>
          <w:szCs w:val="24"/>
          <w:lang w:val="el-GR" w:bidi="el-GR"/>
        </w:rPr>
        <w:t xml:space="preserve">εξειδικευμένο </w:t>
      </w:r>
      <w:r w:rsidR="000F1269">
        <w:rPr>
          <w:rFonts w:cstheme="minorHAnsi"/>
          <w:sz w:val="24"/>
          <w:szCs w:val="24"/>
          <w:lang w:val="el-GR" w:bidi="el-GR"/>
        </w:rPr>
        <w:t xml:space="preserve">πακέτο </w:t>
      </w:r>
      <w:r w:rsidR="00A54106">
        <w:rPr>
          <w:rFonts w:cstheme="minorHAnsi"/>
          <w:sz w:val="24"/>
          <w:szCs w:val="24"/>
          <w:lang w:val="el-GR" w:bidi="el-GR"/>
        </w:rPr>
        <w:t xml:space="preserve">τελωνειακών </w:t>
      </w:r>
      <w:r w:rsidR="000F1269">
        <w:rPr>
          <w:rFonts w:cstheme="minorHAnsi"/>
          <w:sz w:val="24"/>
          <w:szCs w:val="24"/>
          <w:lang w:val="el-GR" w:bidi="el-GR"/>
        </w:rPr>
        <w:t xml:space="preserve">λύσεων του προϊόντος της </w:t>
      </w:r>
      <w:r w:rsidR="000F1269" w:rsidRPr="00613D62">
        <w:rPr>
          <w:rFonts w:cstheme="minorHAnsi"/>
          <w:sz w:val="24"/>
          <w:szCs w:val="24"/>
          <w:lang w:val="el-GR" w:bidi="el-GR"/>
        </w:rPr>
        <w:t>ERMIS™</w:t>
      </w:r>
      <w:r w:rsidR="000F1269">
        <w:rPr>
          <w:rFonts w:cstheme="minorHAnsi"/>
          <w:sz w:val="24"/>
          <w:szCs w:val="24"/>
          <w:lang w:val="el-GR" w:bidi="el-GR"/>
        </w:rPr>
        <w:t>,</w:t>
      </w:r>
      <w:r w:rsidR="000F1269" w:rsidRPr="00613D62">
        <w:rPr>
          <w:rFonts w:cstheme="minorHAnsi"/>
          <w:sz w:val="24"/>
          <w:szCs w:val="24"/>
          <w:lang w:val="el-GR" w:bidi="el-GR"/>
        </w:rPr>
        <w:t xml:space="preserve"> </w:t>
      </w:r>
      <w:r w:rsidR="000F1269" w:rsidRPr="002420BE">
        <w:rPr>
          <w:rFonts w:cstheme="minorHAnsi"/>
          <w:sz w:val="24"/>
          <w:szCs w:val="24"/>
          <w:lang w:val="el-GR" w:bidi="el-GR"/>
        </w:rPr>
        <w:t xml:space="preserve"> </w:t>
      </w:r>
      <w:r w:rsidRPr="00A56B43">
        <w:rPr>
          <w:rFonts w:cstheme="minorHAnsi"/>
          <w:sz w:val="24"/>
          <w:szCs w:val="24"/>
          <w:lang w:val="el-GR" w:bidi="el-GR"/>
        </w:rPr>
        <w:t xml:space="preserve">η </w:t>
      </w:r>
      <w:r w:rsidRPr="00A56B43">
        <w:rPr>
          <w:rFonts w:cstheme="minorHAnsi"/>
          <w:sz w:val="24"/>
          <w:szCs w:val="24"/>
          <w:lang w:bidi="el-GR"/>
        </w:rPr>
        <w:t>Netcompany</w:t>
      </w:r>
      <w:r w:rsidRPr="00A56B43">
        <w:rPr>
          <w:rFonts w:cstheme="minorHAnsi"/>
          <w:sz w:val="24"/>
          <w:szCs w:val="24"/>
          <w:lang w:val="el-GR" w:bidi="el-GR"/>
        </w:rPr>
        <w:t>-</w:t>
      </w:r>
      <w:r w:rsidRPr="00A56B43">
        <w:rPr>
          <w:rFonts w:cstheme="minorHAnsi"/>
          <w:sz w:val="24"/>
          <w:szCs w:val="24"/>
          <w:lang w:bidi="el-GR"/>
        </w:rPr>
        <w:t>Intrasoft</w:t>
      </w:r>
      <w:r w:rsidR="00C449B0">
        <w:rPr>
          <w:rFonts w:cstheme="minorHAnsi"/>
          <w:sz w:val="24"/>
          <w:szCs w:val="24"/>
          <w:lang w:val="el-GR" w:bidi="el-GR"/>
        </w:rPr>
        <w:t xml:space="preserve"> </w:t>
      </w:r>
      <w:r w:rsidRPr="00A56B43">
        <w:rPr>
          <w:rFonts w:cstheme="minorHAnsi"/>
          <w:sz w:val="24"/>
          <w:szCs w:val="24"/>
          <w:lang w:val="el-GR" w:bidi="el-GR"/>
        </w:rPr>
        <w:t xml:space="preserve">θα αναπτύξει </w:t>
      </w:r>
      <w:r w:rsidR="004B4E6D" w:rsidRPr="004B4E6D">
        <w:rPr>
          <w:rFonts w:cstheme="minorHAnsi"/>
          <w:sz w:val="24"/>
          <w:szCs w:val="24"/>
          <w:lang w:val="el-GR" w:bidi="el-GR"/>
        </w:rPr>
        <w:t xml:space="preserve">ένα ολοκληρωμένο σύστημα </w:t>
      </w:r>
      <w:r w:rsidR="00C449B0">
        <w:rPr>
          <w:rFonts w:cstheme="minorHAnsi"/>
          <w:sz w:val="24"/>
          <w:szCs w:val="24"/>
          <w:lang w:val="el-GR" w:bidi="el-GR"/>
        </w:rPr>
        <w:t>σύμφων</w:t>
      </w:r>
      <w:r w:rsidR="00A74139">
        <w:rPr>
          <w:rFonts w:cstheme="minorHAnsi"/>
          <w:sz w:val="24"/>
          <w:szCs w:val="24"/>
          <w:lang w:val="el-GR" w:bidi="el-GR"/>
        </w:rPr>
        <w:t>α</w:t>
      </w:r>
      <w:r w:rsidR="00613D62" w:rsidRPr="00613D62">
        <w:rPr>
          <w:rFonts w:cstheme="minorHAnsi"/>
          <w:sz w:val="24"/>
          <w:szCs w:val="24"/>
          <w:lang w:val="el-GR" w:bidi="el-GR"/>
        </w:rPr>
        <w:t xml:space="preserve"> με τις απαιτήσεις του </w:t>
      </w:r>
      <w:r w:rsidR="00613D62">
        <w:rPr>
          <w:rFonts w:cstheme="minorHAnsi"/>
          <w:sz w:val="24"/>
          <w:szCs w:val="24"/>
          <w:lang w:val="el-GR" w:bidi="el-GR"/>
        </w:rPr>
        <w:t>Ε</w:t>
      </w:r>
      <w:r w:rsidR="00613D62" w:rsidRPr="00613D62">
        <w:rPr>
          <w:rFonts w:cstheme="minorHAnsi"/>
          <w:sz w:val="24"/>
          <w:szCs w:val="24"/>
          <w:lang w:val="el-GR" w:bidi="el-GR"/>
        </w:rPr>
        <w:t xml:space="preserve">νωσιακού </w:t>
      </w:r>
      <w:r w:rsidR="00613D62">
        <w:rPr>
          <w:rFonts w:cstheme="minorHAnsi"/>
          <w:sz w:val="24"/>
          <w:szCs w:val="24"/>
          <w:lang w:val="el-GR" w:bidi="el-GR"/>
        </w:rPr>
        <w:t>Τ</w:t>
      </w:r>
      <w:r w:rsidR="00613D62" w:rsidRPr="00613D62">
        <w:rPr>
          <w:rFonts w:cstheme="minorHAnsi"/>
          <w:sz w:val="24"/>
          <w:szCs w:val="24"/>
          <w:lang w:val="el-GR" w:bidi="el-GR"/>
        </w:rPr>
        <w:t xml:space="preserve">ελωνειακού </w:t>
      </w:r>
      <w:r w:rsidR="00613D62">
        <w:rPr>
          <w:rFonts w:cstheme="minorHAnsi"/>
          <w:sz w:val="24"/>
          <w:szCs w:val="24"/>
          <w:lang w:val="el-GR" w:bidi="el-GR"/>
        </w:rPr>
        <w:t>Κ</w:t>
      </w:r>
      <w:r w:rsidR="00613D62" w:rsidRPr="00613D62">
        <w:rPr>
          <w:rFonts w:cstheme="minorHAnsi"/>
          <w:sz w:val="24"/>
          <w:szCs w:val="24"/>
          <w:lang w:val="el-GR" w:bidi="el-GR"/>
        </w:rPr>
        <w:t>ώδικα (UCC)</w:t>
      </w:r>
      <w:r w:rsidR="00BD193F">
        <w:rPr>
          <w:rFonts w:cstheme="minorHAnsi"/>
          <w:sz w:val="24"/>
          <w:szCs w:val="24"/>
          <w:lang w:val="el-GR" w:bidi="el-GR"/>
        </w:rPr>
        <w:t xml:space="preserve"> </w:t>
      </w:r>
      <w:r w:rsidR="00C449B0">
        <w:rPr>
          <w:rFonts w:cstheme="minorHAnsi"/>
          <w:sz w:val="24"/>
          <w:szCs w:val="24"/>
          <w:lang w:val="el-GR" w:bidi="el-GR"/>
        </w:rPr>
        <w:t>της ΕΕ.</w:t>
      </w:r>
    </w:p>
    <w:p w14:paraId="6728574E" w14:textId="64339B7F" w:rsidR="003341F0" w:rsidRPr="009038E5" w:rsidRDefault="000F1269" w:rsidP="002014D4">
      <w:pPr>
        <w:jc w:val="both"/>
        <w:rPr>
          <w:sz w:val="24"/>
          <w:szCs w:val="24"/>
          <w:lang w:val="el-GR"/>
        </w:rPr>
      </w:pPr>
      <w:r w:rsidRPr="009038E5">
        <w:rPr>
          <w:rFonts w:cstheme="minorHAnsi"/>
          <w:sz w:val="24"/>
          <w:szCs w:val="24"/>
          <w:lang w:val="el-GR" w:bidi="el-GR"/>
        </w:rPr>
        <w:t>Τ</w:t>
      </w:r>
      <w:r w:rsidR="00FC4035" w:rsidRPr="009038E5">
        <w:rPr>
          <w:rFonts w:cstheme="minorHAnsi"/>
          <w:sz w:val="24"/>
          <w:szCs w:val="24"/>
          <w:lang w:val="el-GR" w:bidi="el-GR"/>
        </w:rPr>
        <w:t xml:space="preserve">ο προϊόν </w:t>
      </w:r>
      <w:r w:rsidRPr="009038E5">
        <w:rPr>
          <w:rFonts w:cstheme="minorHAnsi"/>
          <w:sz w:val="24"/>
          <w:szCs w:val="24"/>
          <w:lang w:val="el-GR" w:bidi="el-GR"/>
        </w:rPr>
        <w:t>τελων</w:t>
      </w:r>
      <w:r w:rsidR="00FC4035" w:rsidRPr="009038E5">
        <w:rPr>
          <w:rFonts w:cstheme="minorHAnsi"/>
          <w:sz w:val="24"/>
          <w:szCs w:val="24"/>
          <w:lang w:val="el-GR" w:bidi="el-GR"/>
        </w:rPr>
        <w:t>ε</w:t>
      </w:r>
      <w:r w:rsidRPr="009038E5">
        <w:rPr>
          <w:rFonts w:cstheme="minorHAnsi"/>
          <w:sz w:val="24"/>
          <w:szCs w:val="24"/>
          <w:lang w:val="el-GR" w:bidi="el-GR"/>
        </w:rPr>
        <w:t xml:space="preserve">ιακών λύσεων ERMIS™ της </w:t>
      </w:r>
      <w:r w:rsidRPr="009038E5">
        <w:rPr>
          <w:rFonts w:cstheme="minorHAnsi"/>
          <w:sz w:val="24"/>
          <w:szCs w:val="24"/>
          <w:lang w:bidi="el-GR"/>
        </w:rPr>
        <w:t>Netcompany</w:t>
      </w:r>
      <w:r w:rsidRPr="009038E5">
        <w:rPr>
          <w:rFonts w:cstheme="minorHAnsi"/>
          <w:sz w:val="24"/>
          <w:szCs w:val="24"/>
          <w:lang w:val="el-GR" w:bidi="el-GR"/>
        </w:rPr>
        <w:t>-</w:t>
      </w:r>
      <w:r w:rsidRPr="009038E5">
        <w:rPr>
          <w:rFonts w:cstheme="minorHAnsi"/>
          <w:sz w:val="24"/>
          <w:szCs w:val="24"/>
          <w:lang w:bidi="el-GR"/>
        </w:rPr>
        <w:t>Intrasoft</w:t>
      </w:r>
      <w:r w:rsidR="003078B5" w:rsidRPr="009038E5">
        <w:rPr>
          <w:rFonts w:cstheme="minorHAnsi"/>
          <w:sz w:val="24"/>
          <w:szCs w:val="24"/>
          <w:lang w:val="el-GR" w:bidi="el-GR"/>
        </w:rPr>
        <w:t>,</w:t>
      </w:r>
      <w:r w:rsidRPr="009038E5">
        <w:rPr>
          <w:rFonts w:cstheme="minorHAnsi"/>
          <w:sz w:val="24"/>
          <w:szCs w:val="24"/>
          <w:lang w:val="el-GR" w:bidi="el-GR"/>
        </w:rPr>
        <w:t xml:space="preserve"> </w:t>
      </w:r>
      <w:r w:rsidR="00806F58" w:rsidRPr="009038E5">
        <w:rPr>
          <w:sz w:val="24"/>
          <w:szCs w:val="24"/>
          <w:lang w:val="el-GR"/>
        </w:rPr>
        <w:t>διασφαλίζει</w:t>
      </w:r>
      <w:r w:rsidR="003341F0" w:rsidRPr="009038E5">
        <w:rPr>
          <w:sz w:val="24"/>
          <w:szCs w:val="24"/>
          <w:lang w:val="el-GR"/>
        </w:rPr>
        <w:t xml:space="preserve"> τη λειτουργική κάλυψη </w:t>
      </w:r>
      <w:r w:rsidR="00A54106" w:rsidRPr="009038E5">
        <w:rPr>
          <w:sz w:val="24"/>
          <w:szCs w:val="24"/>
          <w:lang w:val="el-GR"/>
        </w:rPr>
        <w:t xml:space="preserve">του </w:t>
      </w:r>
      <w:r w:rsidR="00A54106" w:rsidRPr="009038E5">
        <w:rPr>
          <w:rFonts w:cstheme="minorHAnsi"/>
          <w:sz w:val="24"/>
          <w:szCs w:val="24"/>
          <w:lang w:val="el-GR" w:bidi="el-GR"/>
        </w:rPr>
        <w:t xml:space="preserve">Ενωσιακού Τελωνειακού Κώδικα </w:t>
      </w:r>
      <w:r w:rsidR="003341F0" w:rsidRPr="009038E5">
        <w:rPr>
          <w:sz w:val="24"/>
          <w:szCs w:val="24"/>
        </w:rPr>
        <w:t>UCC</w:t>
      </w:r>
      <w:r w:rsidR="003341F0" w:rsidRPr="009038E5">
        <w:rPr>
          <w:sz w:val="24"/>
          <w:szCs w:val="24"/>
          <w:lang w:val="el-GR"/>
        </w:rPr>
        <w:t xml:space="preserve"> και της </w:t>
      </w:r>
      <w:r w:rsidR="003078B5" w:rsidRPr="009038E5">
        <w:rPr>
          <w:sz w:val="24"/>
          <w:szCs w:val="24"/>
          <w:lang w:val="el-GR"/>
        </w:rPr>
        <w:t>δια</w:t>
      </w:r>
      <w:r w:rsidR="003341F0" w:rsidRPr="009038E5">
        <w:rPr>
          <w:sz w:val="24"/>
          <w:szCs w:val="24"/>
          <w:lang w:val="el-GR"/>
        </w:rPr>
        <w:t xml:space="preserve">συνδεσιμότητας </w:t>
      </w:r>
      <w:r w:rsidR="003078B5" w:rsidRPr="009038E5">
        <w:rPr>
          <w:sz w:val="24"/>
          <w:szCs w:val="24"/>
          <w:lang w:val="el-GR"/>
        </w:rPr>
        <w:t>με τα τελων</w:t>
      </w:r>
      <w:r w:rsidR="00FC4035" w:rsidRPr="009038E5">
        <w:rPr>
          <w:sz w:val="24"/>
          <w:szCs w:val="24"/>
          <w:lang w:val="el-GR"/>
        </w:rPr>
        <w:t>ε</w:t>
      </w:r>
      <w:r w:rsidR="003078B5" w:rsidRPr="009038E5">
        <w:rPr>
          <w:sz w:val="24"/>
          <w:szCs w:val="24"/>
          <w:lang w:val="el-GR"/>
        </w:rPr>
        <w:t xml:space="preserve">ιακά συστήματα της </w:t>
      </w:r>
      <w:r w:rsidR="003341F0" w:rsidRPr="009038E5">
        <w:rPr>
          <w:sz w:val="24"/>
          <w:szCs w:val="24"/>
          <w:lang w:val="el-GR"/>
        </w:rPr>
        <w:t>ΕΕ</w:t>
      </w:r>
      <w:r w:rsidR="00F452F6">
        <w:rPr>
          <w:sz w:val="24"/>
          <w:szCs w:val="24"/>
          <w:lang w:val="el-GR"/>
        </w:rPr>
        <w:t>,</w:t>
      </w:r>
      <w:r w:rsidR="003341F0" w:rsidRPr="009038E5">
        <w:rPr>
          <w:sz w:val="24"/>
          <w:szCs w:val="24"/>
          <w:lang w:val="el-GR"/>
        </w:rPr>
        <w:t xml:space="preserve"> μέσω μιας </w:t>
      </w:r>
      <w:r w:rsidR="00A74139" w:rsidRPr="004870FF">
        <w:rPr>
          <w:sz w:val="24"/>
          <w:szCs w:val="24"/>
          <w:lang w:val="el-GR"/>
        </w:rPr>
        <w:t xml:space="preserve"> </w:t>
      </w:r>
      <w:r w:rsidR="00A74139">
        <w:rPr>
          <w:sz w:val="24"/>
          <w:szCs w:val="24"/>
          <w:lang w:val="el-GR"/>
        </w:rPr>
        <w:t xml:space="preserve">δοκιμασμένης </w:t>
      </w:r>
      <w:r w:rsidR="003078B5" w:rsidRPr="009038E5">
        <w:rPr>
          <w:b/>
          <w:bCs/>
          <w:sz w:val="24"/>
          <w:szCs w:val="24"/>
        </w:rPr>
        <w:t>of</w:t>
      </w:r>
      <w:r w:rsidR="00A74139">
        <w:rPr>
          <w:b/>
          <w:bCs/>
          <w:sz w:val="24"/>
          <w:szCs w:val="24"/>
        </w:rPr>
        <w:t>f</w:t>
      </w:r>
      <w:r w:rsidR="003078B5" w:rsidRPr="009038E5">
        <w:rPr>
          <w:b/>
          <w:bCs/>
          <w:sz w:val="24"/>
          <w:szCs w:val="24"/>
          <w:lang w:val="el-GR"/>
        </w:rPr>
        <w:t>-</w:t>
      </w:r>
      <w:r w:rsidR="003078B5" w:rsidRPr="009038E5">
        <w:rPr>
          <w:b/>
          <w:bCs/>
          <w:sz w:val="24"/>
          <w:szCs w:val="24"/>
        </w:rPr>
        <w:t>the</w:t>
      </w:r>
      <w:r w:rsidR="003078B5" w:rsidRPr="009038E5">
        <w:rPr>
          <w:b/>
          <w:bCs/>
          <w:sz w:val="24"/>
          <w:szCs w:val="24"/>
          <w:lang w:val="el-GR"/>
        </w:rPr>
        <w:t>-</w:t>
      </w:r>
      <w:r w:rsidR="003078B5" w:rsidRPr="009038E5">
        <w:rPr>
          <w:b/>
          <w:bCs/>
          <w:sz w:val="24"/>
          <w:szCs w:val="24"/>
        </w:rPr>
        <w:t>shelf</w:t>
      </w:r>
      <w:r w:rsidR="00806F58" w:rsidRPr="009038E5">
        <w:rPr>
          <w:sz w:val="24"/>
          <w:szCs w:val="24"/>
          <w:lang w:val="el-GR"/>
        </w:rPr>
        <w:t xml:space="preserve"> προσέγγισης</w:t>
      </w:r>
      <w:r w:rsidR="003341F0" w:rsidRPr="009038E5">
        <w:rPr>
          <w:sz w:val="24"/>
          <w:szCs w:val="24"/>
          <w:lang w:val="el-GR"/>
        </w:rPr>
        <w:t>.</w:t>
      </w:r>
      <w:r w:rsidR="00806F58" w:rsidRPr="009038E5">
        <w:rPr>
          <w:sz w:val="24"/>
          <w:szCs w:val="24"/>
          <w:lang w:val="el-GR"/>
        </w:rPr>
        <w:t xml:space="preserve"> </w:t>
      </w:r>
      <w:r w:rsidR="00F452F6">
        <w:rPr>
          <w:sz w:val="24"/>
          <w:szCs w:val="24"/>
          <w:lang w:val="el-GR"/>
        </w:rPr>
        <w:t xml:space="preserve"> </w:t>
      </w:r>
      <w:r w:rsidR="003341F0" w:rsidRPr="009038E5">
        <w:rPr>
          <w:sz w:val="24"/>
          <w:szCs w:val="24"/>
          <w:lang w:val="el-GR"/>
        </w:rPr>
        <w:t>Επιπλέον,</w:t>
      </w:r>
      <w:r w:rsidR="003078B5" w:rsidRPr="009038E5">
        <w:rPr>
          <w:sz w:val="24"/>
          <w:szCs w:val="24"/>
          <w:lang w:val="el-GR"/>
        </w:rPr>
        <w:t xml:space="preserve"> </w:t>
      </w:r>
      <w:r w:rsidR="00FC4035" w:rsidRPr="009038E5">
        <w:rPr>
          <w:sz w:val="24"/>
          <w:szCs w:val="24"/>
          <w:lang w:val="el-GR"/>
        </w:rPr>
        <w:t xml:space="preserve">η </w:t>
      </w:r>
      <w:r w:rsidR="00F452F6">
        <w:rPr>
          <w:sz w:val="24"/>
          <w:szCs w:val="24"/>
          <w:lang w:val="el-GR"/>
        </w:rPr>
        <w:t xml:space="preserve">αρχιτεκτονική </w:t>
      </w:r>
      <w:r w:rsidR="00FC4035" w:rsidRPr="009038E5">
        <w:rPr>
          <w:sz w:val="24"/>
          <w:szCs w:val="24"/>
          <w:lang w:val="el-GR"/>
        </w:rPr>
        <w:t xml:space="preserve">δομή του </w:t>
      </w:r>
      <w:r w:rsidR="003341F0" w:rsidRPr="009038E5">
        <w:rPr>
          <w:sz w:val="24"/>
          <w:szCs w:val="24"/>
        </w:rPr>
        <w:t>ERMIS</w:t>
      </w:r>
      <w:r w:rsidR="003341F0" w:rsidRPr="009038E5">
        <w:rPr>
          <w:sz w:val="24"/>
          <w:szCs w:val="24"/>
          <w:lang w:val="el-GR"/>
        </w:rPr>
        <w:t>™ επιτρέπ</w:t>
      </w:r>
      <w:r w:rsidR="00FC4035" w:rsidRPr="009038E5">
        <w:rPr>
          <w:sz w:val="24"/>
          <w:szCs w:val="24"/>
          <w:lang w:val="el-GR"/>
        </w:rPr>
        <w:t xml:space="preserve">ει εξαιρετική </w:t>
      </w:r>
      <w:r w:rsidR="003341F0" w:rsidRPr="009038E5">
        <w:rPr>
          <w:sz w:val="24"/>
          <w:szCs w:val="24"/>
          <w:lang w:val="el-GR"/>
        </w:rPr>
        <w:t xml:space="preserve">ευελιξία στην </w:t>
      </w:r>
      <w:r w:rsidR="00806F58" w:rsidRPr="009038E5">
        <w:rPr>
          <w:sz w:val="24"/>
          <w:szCs w:val="24"/>
          <w:lang w:val="el-GR"/>
        </w:rPr>
        <w:t>εφαρμογή</w:t>
      </w:r>
      <w:r w:rsidR="009D2BEB" w:rsidRPr="009038E5">
        <w:rPr>
          <w:sz w:val="24"/>
          <w:szCs w:val="24"/>
          <w:lang w:val="el-GR"/>
        </w:rPr>
        <w:t xml:space="preserve"> </w:t>
      </w:r>
      <w:r w:rsidR="00A54106" w:rsidRPr="009038E5">
        <w:rPr>
          <w:sz w:val="24"/>
          <w:szCs w:val="24"/>
          <w:lang w:val="el-GR"/>
        </w:rPr>
        <w:t>ενός</w:t>
      </w:r>
      <w:r w:rsidR="00FC4035" w:rsidRPr="009038E5">
        <w:rPr>
          <w:sz w:val="24"/>
          <w:szCs w:val="24"/>
          <w:lang w:val="el-GR"/>
        </w:rPr>
        <w:t xml:space="preserve"> </w:t>
      </w:r>
      <w:r w:rsidR="003341F0" w:rsidRPr="009038E5">
        <w:rPr>
          <w:sz w:val="24"/>
          <w:szCs w:val="24"/>
          <w:lang w:val="el-GR"/>
        </w:rPr>
        <w:t xml:space="preserve">συστήματος </w:t>
      </w:r>
      <w:r w:rsidR="00966F24" w:rsidRPr="009038E5">
        <w:rPr>
          <w:sz w:val="24"/>
          <w:szCs w:val="24"/>
          <w:lang w:val="el-GR"/>
        </w:rPr>
        <w:t>Τ</w:t>
      </w:r>
      <w:r w:rsidR="003341F0" w:rsidRPr="009038E5">
        <w:rPr>
          <w:sz w:val="24"/>
          <w:szCs w:val="24"/>
          <w:lang w:val="el-GR"/>
        </w:rPr>
        <w:t xml:space="preserve">ελωνειακής </w:t>
      </w:r>
      <w:r w:rsidR="00966F24" w:rsidRPr="009038E5">
        <w:rPr>
          <w:sz w:val="24"/>
          <w:szCs w:val="24"/>
          <w:lang w:val="el-GR"/>
        </w:rPr>
        <w:t>Δ</w:t>
      </w:r>
      <w:r w:rsidR="003341F0" w:rsidRPr="009038E5">
        <w:rPr>
          <w:sz w:val="24"/>
          <w:szCs w:val="24"/>
          <w:lang w:val="el-GR"/>
        </w:rPr>
        <w:t>ήλωσης και τη</w:t>
      </w:r>
      <w:r w:rsidR="00FC4035" w:rsidRPr="009038E5">
        <w:rPr>
          <w:sz w:val="24"/>
          <w:szCs w:val="24"/>
          <w:lang w:val="el-GR"/>
        </w:rPr>
        <w:t>ς</w:t>
      </w:r>
      <w:r w:rsidR="003341F0" w:rsidRPr="009038E5">
        <w:rPr>
          <w:sz w:val="24"/>
          <w:szCs w:val="24"/>
          <w:lang w:val="el-GR"/>
        </w:rPr>
        <w:t xml:space="preserve"> </w:t>
      </w:r>
      <w:r w:rsidR="00A54106" w:rsidRPr="009038E5">
        <w:rPr>
          <w:sz w:val="24"/>
          <w:szCs w:val="24"/>
          <w:lang w:val="el-GR"/>
        </w:rPr>
        <w:t>ενοποίησής</w:t>
      </w:r>
      <w:r w:rsidR="009D2BEB" w:rsidRPr="009038E5">
        <w:rPr>
          <w:sz w:val="24"/>
          <w:szCs w:val="24"/>
          <w:lang w:val="el-GR"/>
        </w:rPr>
        <w:t xml:space="preserve"> </w:t>
      </w:r>
      <w:r w:rsidR="003341F0" w:rsidRPr="009038E5">
        <w:rPr>
          <w:sz w:val="24"/>
          <w:szCs w:val="24"/>
          <w:lang w:val="el-GR"/>
        </w:rPr>
        <w:t xml:space="preserve">του </w:t>
      </w:r>
      <w:r w:rsidR="00FC4035" w:rsidRPr="009038E5">
        <w:rPr>
          <w:sz w:val="24"/>
          <w:szCs w:val="24"/>
          <w:lang w:val="el-GR"/>
        </w:rPr>
        <w:t xml:space="preserve">με </w:t>
      </w:r>
      <w:r w:rsidR="009D2BEB" w:rsidRPr="009038E5">
        <w:rPr>
          <w:sz w:val="24"/>
          <w:szCs w:val="24"/>
          <w:lang w:val="el-GR"/>
        </w:rPr>
        <w:t>οποιοδήποτε τεχνολογικό σύστημα των</w:t>
      </w:r>
      <w:r w:rsidR="003341F0" w:rsidRPr="009038E5">
        <w:rPr>
          <w:sz w:val="24"/>
          <w:szCs w:val="24"/>
          <w:lang w:val="el-GR"/>
        </w:rPr>
        <w:t xml:space="preserve"> Ευρωπαϊκ</w:t>
      </w:r>
      <w:r w:rsidR="00D05A6A" w:rsidRPr="009038E5">
        <w:rPr>
          <w:sz w:val="24"/>
          <w:szCs w:val="24"/>
          <w:lang w:val="el-GR"/>
        </w:rPr>
        <w:t>ών</w:t>
      </w:r>
      <w:r w:rsidR="003341F0" w:rsidRPr="009038E5">
        <w:rPr>
          <w:sz w:val="24"/>
          <w:szCs w:val="24"/>
          <w:lang w:val="el-GR"/>
        </w:rPr>
        <w:t xml:space="preserve"> Τελωνείων, μειώνοντας σημαντικά</w:t>
      </w:r>
      <w:r w:rsidR="00A74139">
        <w:rPr>
          <w:sz w:val="24"/>
          <w:szCs w:val="24"/>
          <w:lang w:val="el-GR"/>
        </w:rPr>
        <w:t xml:space="preserve"> </w:t>
      </w:r>
      <w:r w:rsidR="00347EBE">
        <w:rPr>
          <w:sz w:val="24"/>
          <w:szCs w:val="24"/>
          <w:lang w:val="el-GR"/>
        </w:rPr>
        <w:t xml:space="preserve">τα </w:t>
      </w:r>
      <w:r w:rsidR="00A74139">
        <w:rPr>
          <w:sz w:val="24"/>
          <w:szCs w:val="24"/>
          <w:lang w:val="el-GR"/>
        </w:rPr>
        <w:t>επίπεδα</w:t>
      </w:r>
      <w:r w:rsidR="003341F0" w:rsidRPr="009038E5">
        <w:rPr>
          <w:sz w:val="24"/>
          <w:szCs w:val="24"/>
          <w:lang w:val="el-GR"/>
        </w:rPr>
        <w:t xml:space="preserve"> </w:t>
      </w:r>
      <w:r w:rsidR="00A74139">
        <w:rPr>
          <w:sz w:val="24"/>
          <w:szCs w:val="24"/>
          <w:lang w:val="el-GR"/>
        </w:rPr>
        <w:t xml:space="preserve">ρίσκου </w:t>
      </w:r>
      <w:r w:rsidR="00A54106" w:rsidRPr="009038E5">
        <w:rPr>
          <w:sz w:val="24"/>
          <w:szCs w:val="24"/>
          <w:lang w:val="el-GR"/>
        </w:rPr>
        <w:t xml:space="preserve">καθώς </w:t>
      </w:r>
      <w:r w:rsidR="003341F0" w:rsidRPr="009038E5">
        <w:rPr>
          <w:sz w:val="24"/>
          <w:szCs w:val="24"/>
          <w:lang w:val="el-GR"/>
        </w:rPr>
        <w:t>και τη</w:t>
      </w:r>
      <w:r w:rsidR="00D05A6A" w:rsidRPr="009038E5">
        <w:rPr>
          <w:sz w:val="24"/>
          <w:szCs w:val="24"/>
          <w:lang w:val="el-GR"/>
        </w:rPr>
        <w:t xml:space="preserve"> χρονική</w:t>
      </w:r>
      <w:r w:rsidR="003341F0" w:rsidRPr="009038E5">
        <w:rPr>
          <w:sz w:val="24"/>
          <w:szCs w:val="24"/>
          <w:lang w:val="el-GR"/>
        </w:rPr>
        <w:t xml:space="preserve"> διάρκεια </w:t>
      </w:r>
      <w:r w:rsidR="009D2BEB" w:rsidRPr="009038E5">
        <w:rPr>
          <w:sz w:val="24"/>
          <w:szCs w:val="24"/>
          <w:lang w:val="el-GR"/>
        </w:rPr>
        <w:t xml:space="preserve">ολοκλήρωσης </w:t>
      </w:r>
      <w:r w:rsidR="003341F0" w:rsidRPr="009038E5">
        <w:rPr>
          <w:sz w:val="24"/>
          <w:szCs w:val="24"/>
          <w:lang w:val="el-GR"/>
        </w:rPr>
        <w:t>του έργου.</w:t>
      </w:r>
    </w:p>
    <w:p w14:paraId="4D2FFD43" w14:textId="565A6F45" w:rsidR="00DE611D" w:rsidRPr="00A05096" w:rsidRDefault="003A2582" w:rsidP="000829D8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384BF4">
        <w:rPr>
          <w:rFonts w:cstheme="minorHAnsi"/>
          <w:sz w:val="24"/>
          <w:szCs w:val="24"/>
          <w:lang w:val="el-GR"/>
        </w:rPr>
        <w:t>Ο</w:t>
      </w:r>
      <w:r w:rsidRPr="000242DA">
        <w:rPr>
          <w:rFonts w:cstheme="minorHAnsi"/>
          <w:sz w:val="24"/>
          <w:szCs w:val="24"/>
          <w:lang w:val="el-GR"/>
        </w:rPr>
        <w:t xml:space="preserve"> </w:t>
      </w:r>
      <w:r w:rsidRPr="00384BF4">
        <w:rPr>
          <w:rFonts w:cstheme="minorHAnsi"/>
          <w:sz w:val="24"/>
          <w:szCs w:val="24"/>
          <w:lang w:val="el-GR"/>
        </w:rPr>
        <w:t>κ</w:t>
      </w:r>
      <w:r w:rsidRPr="000242DA">
        <w:rPr>
          <w:rFonts w:cstheme="minorHAnsi"/>
          <w:sz w:val="24"/>
          <w:szCs w:val="24"/>
          <w:lang w:val="el-GR"/>
        </w:rPr>
        <w:t xml:space="preserve">. </w:t>
      </w:r>
      <w:r w:rsidRPr="00EF64EF">
        <w:rPr>
          <w:rFonts w:cstheme="minorHAnsi"/>
          <w:b/>
          <w:bCs/>
          <w:sz w:val="24"/>
          <w:szCs w:val="24"/>
          <w:lang w:val="el-GR"/>
        </w:rPr>
        <w:t>Αλέξανδρος</w:t>
      </w:r>
      <w:r w:rsidRPr="000242D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EF64EF">
        <w:rPr>
          <w:rFonts w:cstheme="minorHAnsi"/>
          <w:b/>
          <w:bCs/>
          <w:sz w:val="24"/>
          <w:szCs w:val="24"/>
          <w:lang w:val="el-GR"/>
        </w:rPr>
        <w:t>Μάνος</w:t>
      </w:r>
      <w:r w:rsidRPr="000242DA">
        <w:rPr>
          <w:rFonts w:cstheme="minorHAnsi"/>
          <w:sz w:val="24"/>
          <w:szCs w:val="24"/>
          <w:lang w:val="el-GR"/>
        </w:rPr>
        <w:t xml:space="preserve">, </w:t>
      </w:r>
      <w:r w:rsidRPr="00164C6F">
        <w:rPr>
          <w:rFonts w:cstheme="minorHAnsi"/>
          <w:b/>
          <w:bCs/>
          <w:sz w:val="24"/>
          <w:szCs w:val="24"/>
          <w:lang w:val="el-GR"/>
        </w:rPr>
        <w:t>Διευθύνων</w:t>
      </w:r>
      <w:r w:rsidRPr="000242D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164C6F">
        <w:rPr>
          <w:rFonts w:cstheme="minorHAnsi"/>
          <w:b/>
          <w:bCs/>
          <w:sz w:val="24"/>
          <w:szCs w:val="24"/>
          <w:lang w:val="el-GR"/>
        </w:rPr>
        <w:t>Σύμβουλος</w:t>
      </w:r>
      <w:r w:rsidRPr="000242DA">
        <w:rPr>
          <w:rFonts w:cstheme="minorHAnsi"/>
          <w:sz w:val="24"/>
          <w:szCs w:val="24"/>
          <w:lang w:val="el-GR"/>
        </w:rPr>
        <w:t xml:space="preserve"> </w:t>
      </w:r>
      <w:r w:rsidRPr="00384BF4">
        <w:rPr>
          <w:rFonts w:cstheme="minorHAnsi"/>
          <w:sz w:val="24"/>
          <w:szCs w:val="24"/>
          <w:lang w:val="el-GR"/>
        </w:rPr>
        <w:t>της</w:t>
      </w:r>
      <w:r w:rsidRPr="000242DA">
        <w:rPr>
          <w:rFonts w:cstheme="minorHAnsi"/>
          <w:sz w:val="24"/>
          <w:szCs w:val="24"/>
          <w:lang w:val="el-GR"/>
        </w:rPr>
        <w:t xml:space="preserve"> </w:t>
      </w:r>
      <w:r w:rsidRPr="00EF64EF">
        <w:rPr>
          <w:rFonts w:cstheme="minorHAnsi"/>
          <w:b/>
          <w:bCs/>
          <w:sz w:val="24"/>
          <w:szCs w:val="24"/>
        </w:rPr>
        <w:t>Netcompany</w:t>
      </w:r>
      <w:r w:rsidRPr="000242DA">
        <w:rPr>
          <w:rFonts w:cstheme="minorHAnsi"/>
          <w:b/>
          <w:bCs/>
          <w:sz w:val="24"/>
          <w:szCs w:val="24"/>
          <w:lang w:val="el-GR"/>
        </w:rPr>
        <w:t>-</w:t>
      </w:r>
      <w:r w:rsidRPr="00EF64EF">
        <w:rPr>
          <w:rFonts w:cstheme="minorHAnsi"/>
          <w:b/>
          <w:bCs/>
          <w:sz w:val="24"/>
          <w:szCs w:val="24"/>
        </w:rPr>
        <w:t>Intrasoft</w:t>
      </w:r>
      <w:r w:rsidRPr="000242DA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σχολίασε</w:t>
      </w:r>
      <w:r w:rsidRPr="000242DA">
        <w:rPr>
          <w:rFonts w:cstheme="minorHAnsi"/>
          <w:sz w:val="24"/>
          <w:szCs w:val="24"/>
          <w:lang w:val="el-GR"/>
        </w:rPr>
        <w:t xml:space="preserve">: </w:t>
      </w:r>
      <w:r w:rsidR="000242DA">
        <w:rPr>
          <w:rFonts w:cstheme="minorHAnsi"/>
          <w:sz w:val="24"/>
          <w:szCs w:val="24"/>
          <w:lang w:val="el-GR"/>
        </w:rPr>
        <w:t>«</w:t>
      </w:r>
      <w:r w:rsidR="00A74139">
        <w:rPr>
          <w:rFonts w:cstheme="minorHAnsi"/>
          <w:sz w:val="24"/>
          <w:szCs w:val="24"/>
          <w:lang w:val="el-GR"/>
        </w:rPr>
        <w:t>Είμαστε πλέον στην</w:t>
      </w:r>
      <w:r w:rsidR="004870FF">
        <w:rPr>
          <w:rFonts w:cstheme="minorHAnsi"/>
          <w:sz w:val="24"/>
          <w:szCs w:val="24"/>
          <w:lang w:val="el-GR"/>
        </w:rPr>
        <w:t xml:space="preserve"> </w:t>
      </w:r>
      <w:r w:rsidR="000242DA" w:rsidRPr="001661EF">
        <w:rPr>
          <w:rFonts w:cstheme="minorHAnsi"/>
          <w:sz w:val="24"/>
          <w:szCs w:val="24"/>
          <w:lang w:val="el-GR" w:bidi="el-GR"/>
        </w:rPr>
        <w:t xml:space="preserve">τρίτη δεκαετία </w:t>
      </w:r>
      <w:r w:rsidR="000242DA">
        <w:rPr>
          <w:rFonts w:cstheme="minorHAnsi"/>
          <w:sz w:val="24"/>
          <w:szCs w:val="24"/>
          <w:lang w:val="el-GR" w:bidi="el-GR"/>
        </w:rPr>
        <w:t>παροχής</w:t>
      </w:r>
      <w:r w:rsidR="000242DA" w:rsidRPr="001661EF">
        <w:rPr>
          <w:rFonts w:cstheme="minorHAnsi"/>
          <w:sz w:val="24"/>
          <w:szCs w:val="24"/>
          <w:lang w:val="el-GR" w:bidi="el-GR"/>
        </w:rPr>
        <w:t xml:space="preserve"> επιτυχημένων </w:t>
      </w:r>
      <w:r w:rsidR="009E55FC">
        <w:rPr>
          <w:rFonts w:cstheme="minorHAnsi"/>
          <w:sz w:val="24"/>
          <w:szCs w:val="24"/>
          <w:lang w:val="el-GR" w:bidi="el-GR"/>
        </w:rPr>
        <w:t xml:space="preserve">τελωνειακών </w:t>
      </w:r>
      <w:r w:rsidR="000242DA" w:rsidRPr="001661EF">
        <w:rPr>
          <w:rFonts w:cstheme="minorHAnsi"/>
          <w:sz w:val="24"/>
          <w:szCs w:val="24"/>
          <w:lang w:val="el-GR" w:bidi="el-GR"/>
        </w:rPr>
        <w:t xml:space="preserve">έργων </w:t>
      </w:r>
      <w:r w:rsidR="009E55FC">
        <w:rPr>
          <w:rFonts w:cstheme="minorHAnsi"/>
          <w:sz w:val="24"/>
          <w:szCs w:val="24"/>
          <w:lang w:val="el-GR" w:bidi="el-GR"/>
        </w:rPr>
        <w:t>ψη</w:t>
      </w:r>
      <w:r w:rsidR="005F6EEF">
        <w:rPr>
          <w:rFonts w:cstheme="minorHAnsi"/>
          <w:sz w:val="24"/>
          <w:szCs w:val="24"/>
          <w:lang w:val="el-GR" w:bidi="el-GR"/>
        </w:rPr>
        <w:t>φιακού μετασχηματισμού σ</w:t>
      </w:r>
      <w:r w:rsidR="000242DA" w:rsidRPr="001661EF">
        <w:rPr>
          <w:rFonts w:cstheme="minorHAnsi"/>
          <w:sz w:val="24"/>
          <w:szCs w:val="24"/>
          <w:lang w:val="el-GR" w:bidi="el-GR"/>
        </w:rPr>
        <w:t>ε όλο τον κόσμο</w:t>
      </w:r>
      <w:r w:rsidR="005F6EEF">
        <w:rPr>
          <w:rFonts w:cstheme="minorHAnsi"/>
          <w:sz w:val="24"/>
          <w:szCs w:val="24"/>
          <w:lang w:val="el-GR" w:bidi="el-GR"/>
        </w:rPr>
        <w:t xml:space="preserve">. </w:t>
      </w:r>
      <w:r w:rsidR="009E55FC" w:rsidRPr="009E55FC">
        <w:rPr>
          <w:rFonts w:cstheme="minorHAnsi"/>
          <w:sz w:val="24"/>
          <w:szCs w:val="24"/>
          <w:lang w:val="el-GR"/>
        </w:rPr>
        <w:t>Μόνο τα τελευταία 4 χρόνια έχουμε επιλεγεί από</w:t>
      </w:r>
      <w:r w:rsidR="00634974" w:rsidRPr="004C7B07">
        <w:rPr>
          <w:rFonts w:cstheme="minorHAnsi"/>
          <w:sz w:val="24"/>
          <w:szCs w:val="24"/>
          <w:lang w:val="el-GR"/>
        </w:rPr>
        <w:t xml:space="preserve"> </w:t>
      </w:r>
      <w:r w:rsidR="00634974">
        <w:rPr>
          <w:rFonts w:cstheme="minorHAnsi"/>
          <w:sz w:val="24"/>
          <w:szCs w:val="24"/>
          <w:lang w:val="el-GR"/>
        </w:rPr>
        <w:t xml:space="preserve">τις </w:t>
      </w:r>
      <w:r w:rsidR="009E55FC" w:rsidRPr="009E55FC">
        <w:rPr>
          <w:rFonts w:cstheme="minorHAnsi"/>
          <w:sz w:val="24"/>
          <w:szCs w:val="24"/>
          <w:lang w:val="el-GR"/>
        </w:rPr>
        <w:t xml:space="preserve">Τελωνειακές Αρχές </w:t>
      </w:r>
      <w:r w:rsidR="00634974" w:rsidRPr="009E55FC">
        <w:rPr>
          <w:rFonts w:cstheme="minorHAnsi"/>
          <w:sz w:val="24"/>
          <w:szCs w:val="24"/>
          <w:lang w:val="el-GR"/>
        </w:rPr>
        <w:t xml:space="preserve"> </w:t>
      </w:r>
      <w:r w:rsidR="00634974" w:rsidRPr="00DF6156">
        <w:rPr>
          <w:rFonts w:cstheme="minorHAnsi"/>
          <w:sz w:val="24"/>
          <w:szCs w:val="24"/>
          <w:lang w:val="el-GR"/>
        </w:rPr>
        <w:t>8</w:t>
      </w:r>
      <w:r w:rsidR="00634974">
        <w:rPr>
          <w:rFonts w:cstheme="minorHAnsi"/>
          <w:sz w:val="24"/>
          <w:szCs w:val="24"/>
          <w:lang w:val="el-GR"/>
        </w:rPr>
        <w:t xml:space="preserve"> χωρών </w:t>
      </w:r>
      <w:r w:rsidR="00A74139">
        <w:rPr>
          <w:rFonts w:cstheme="minorHAnsi"/>
          <w:sz w:val="24"/>
          <w:szCs w:val="24"/>
          <w:lang w:val="el-GR"/>
        </w:rPr>
        <w:t xml:space="preserve">με στόχο </w:t>
      </w:r>
      <w:r w:rsidR="00A74139" w:rsidRPr="009E55FC">
        <w:rPr>
          <w:rFonts w:cstheme="minorHAnsi"/>
          <w:sz w:val="24"/>
          <w:szCs w:val="24"/>
          <w:lang w:val="el-GR"/>
        </w:rPr>
        <w:t xml:space="preserve"> </w:t>
      </w:r>
      <w:r w:rsidR="009E55FC" w:rsidRPr="009E55FC">
        <w:rPr>
          <w:rFonts w:cstheme="minorHAnsi"/>
          <w:sz w:val="24"/>
          <w:szCs w:val="24"/>
          <w:lang w:val="el-GR"/>
        </w:rPr>
        <w:t>να εκσυγχρονίσουμε τα συστήματά τους</w:t>
      </w:r>
      <w:r w:rsidR="00634974">
        <w:rPr>
          <w:rFonts w:cstheme="minorHAnsi"/>
          <w:sz w:val="24"/>
          <w:szCs w:val="24"/>
          <w:lang w:val="el-GR"/>
        </w:rPr>
        <w:t>,</w:t>
      </w:r>
      <w:r w:rsidR="009E55FC" w:rsidRPr="009E55FC">
        <w:rPr>
          <w:rFonts w:cstheme="minorHAnsi"/>
          <w:sz w:val="24"/>
          <w:szCs w:val="24"/>
          <w:lang w:val="el-GR"/>
        </w:rPr>
        <w:t xml:space="preserve"> </w:t>
      </w:r>
      <w:r w:rsidR="00D34F77">
        <w:rPr>
          <w:rFonts w:cstheme="minorHAnsi"/>
          <w:sz w:val="24"/>
          <w:szCs w:val="24"/>
          <w:lang w:val="el-GR"/>
        </w:rPr>
        <w:t>μέσω των</w:t>
      </w:r>
      <w:r w:rsidR="00477D0C">
        <w:rPr>
          <w:rFonts w:cstheme="minorHAnsi"/>
          <w:sz w:val="24"/>
          <w:szCs w:val="24"/>
          <w:lang w:val="el-GR"/>
        </w:rPr>
        <w:t xml:space="preserve"> </w:t>
      </w:r>
      <w:r w:rsidR="00835DF3">
        <w:rPr>
          <w:rFonts w:cstheme="minorHAnsi"/>
          <w:sz w:val="24"/>
          <w:szCs w:val="24"/>
          <w:lang w:val="el-GR"/>
        </w:rPr>
        <w:t xml:space="preserve"> λύσεων που προσφέρονται</w:t>
      </w:r>
      <w:r w:rsidR="00D05A6A" w:rsidRPr="004C7B07">
        <w:rPr>
          <w:rFonts w:cstheme="minorHAnsi"/>
          <w:sz w:val="24"/>
          <w:szCs w:val="24"/>
          <w:lang w:val="el-GR"/>
        </w:rPr>
        <w:t xml:space="preserve"> </w:t>
      </w:r>
      <w:r w:rsidR="00D05A6A">
        <w:rPr>
          <w:rFonts w:cstheme="minorHAnsi"/>
          <w:sz w:val="24"/>
          <w:szCs w:val="24"/>
          <w:lang w:val="el-GR"/>
        </w:rPr>
        <w:t>από</w:t>
      </w:r>
      <w:r w:rsidR="00835DF3">
        <w:rPr>
          <w:rFonts w:cstheme="minorHAnsi"/>
          <w:sz w:val="24"/>
          <w:szCs w:val="24"/>
          <w:lang w:val="el-GR"/>
        </w:rPr>
        <w:t xml:space="preserve"> το προϊόν μας </w:t>
      </w:r>
      <w:r w:rsidR="009E55FC" w:rsidRPr="009E55FC">
        <w:rPr>
          <w:rFonts w:cstheme="minorHAnsi"/>
          <w:sz w:val="24"/>
          <w:szCs w:val="24"/>
          <w:lang w:val="el-GR"/>
        </w:rPr>
        <w:t xml:space="preserve"> </w:t>
      </w:r>
      <w:r w:rsidR="009E55FC" w:rsidRPr="009E55FC">
        <w:rPr>
          <w:rFonts w:cstheme="minorHAnsi"/>
          <w:sz w:val="24"/>
          <w:szCs w:val="24"/>
        </w:rPr>
        <w:t>ERMIS</w:t>
      </w:r>
      <w:r w:rsidR="009E55FC" w:rsidRPr="009E55FC">
        <w:rPr>
          <w:rFonts w:cstheme="minorHAnsi"/>
          <w:sz w:val="24"/>
          <w:szCs w:val="24"/>
          <w:lang w:val="el-GR"/>
        </w:rPr>
        <w:t>™</w:t>
      </w:r>
      <w:r w:rsidR="00D34F77" w:rsidRPr="004C7B07">
        <w:rPr>
          <w:rFonts w:cstheme="minorHAnsi"/>
          <w:sz w:val="24"/>
          <w:szCs w:val="24"/>
          <w:lang w:val="el-GR"/>
        </w:rPr>
        <w:t xml:space="preserve">. </w:t>
      </w:r>
      <w:r w:rsidR="00634974">
        <w:rPr>
          <w:rFonts w:cstheme="minorHAnsi"/>
          <w:sz w:val="24"/>
          <w:szCs w:val="24"/>
          <w:lang w:val="el-GR"/>
        </w:rPr>
        <w:t xml:space="preserve"> Μ</w:t>
      </w:r>
      <w:r w:rsidR="009E55FC" w:rsidRPr="009E55FC">
        <w:rPr>
          <w:rFonts w:cstheme="minorHAnsi"/>
          <w:sz w:val="24"/>
          <w:szCs w:val="24"/>
          <w:lang w:val="el-GR"/>
        </w:rPr>
        <w:t xml:space="preserve">ετά </w:t>
      </w:r>
      <w:r w:rsidR="00D34F77">
        <w:rPr>
          <w:rFonts w:cstheme="minorHAnsi"/>
          <w:sz w:val="24"/>
          <w:szCs w:val="24"/>
          <w:lang w:val="el-GR"/>
        </w:rPr>
        <w:t xml:space="preserve">από </w:t>
      </w:r>
      <w:r w:rsidR="009E55FC" w:rsidRPr="009E55FC">
        <w:rPr>
          <w:rFonts w:cstheme="minorHAnsi"/>
          <w:sz w:val="24"/>
          <w:szCs w:val="24"/>
          <w:lang w:val="el-GR"/>
        </w:rPr>
        <w:t>την πρόσφατη</w:t>
      </w:r>
      <w:r w:rsidR="00D34F77">
        <w:rPr>
          <w:rFonts w:cstheme="minorHAnsi"/>
          <w:sz w:val="24"/>
          <w:szCs w:val="24"/>
          <w:lang w:val="el-GR"/>
        </w:rPr>
        <w:t xml:space="preserve"> και πολύ σημαντική</w:t>
      </w:r>
      <w:r w:rsidR="00D34F77" w:rsidRPr="009E55FC">
        <w:rPr>
          <w:rFonts w:cstheme="minorHAnsi"/>
          <w:sz w:val="24"/>
          <w:szCs w:val="24"/>
          <w:lang w:val="el-GR"/>
        </w:rPr>
        <w:t xml:space="preserve"> </w:t>
      </w:r>
      <w:r w:rsidR="000A7DF6">
        <w:rPr>
          <w:rFonts w:cstheme="minorHAnsi"/>
          <w:sz w:val="24"/>
          <w:szCs w:val="24"/>
          <w:lang w:val="el-GR"/>
        </w:rPr>
        <w:t>ανάθεση</w:t>
      </w:r>
      <w:r w:rsidR="009E55FC" w:rsidRPr="009E55FC">
        <w:rPr>
          <w:rFonts w:cstheme="minorHAnsi"/>
          <w:sz w:val="24"/>
          <w:szCs w:val="24"/>
          <w:lang w:val="el-GR"/>
        </w:rPr>
        <w:t xml:space="preserve"> </w:t>
      </w:r>
      <w:r w:rsidR="00835DF3">
        <w:rPr>
          <w:rFonts w:cstheme="minorHAnsi"/>
          <w:sz w:val="24"/>
          <w:szCs w:val="24"/>
          <w:lang w:val="el-GR"/>
        </w:rPr>
        <w:t xml:space="preserve">από </w:t>
      </w:r>
      <w:r w:rsidR="00634974">
        <w:rPr>
          <w:rFonts w:cstheme="minorHAnsi"/>
          <w:sz w:val="24"/>
          <w:szCs w:val="24"/>
          <w:lang w:val="el-GR"/>
        </w:rPr>
        <w:t xml:space="preserve"> την</w:t>
      </w:r>
      <w:r w:rsidR="00634974" w:rsidRPr="009E55FC">
        <w:rPr>
          <w:rFonts w:cstheme="minorHAnsi"/>
          <w:sz w:val="24"/>
          <w:szCs w:val="24"/>
          <w:lang w:val="el-GR"/>
        </w:rPr>
        <w:t xml:space="preserve"> </w:t>
      </w:r>
      <w:r w:rsidR="009E55FC" w:rsidRPr="009E55FC">
        <w:rPr>
          <w:rFonts w:cstheme="minorHAnsi"/>
          <w:sz w:val="24"/>
          <w:szCs w:val="24"/>
          <w:lang w:val="el-GR"/>
        </w:rPr>
        <w:t>Αυστρία,</w:t>
      </w:r>
      <w:r w:rsidR="00D34F77">
        <w:rPr>
          <w:rFonts w:cstheme="minorHAnsi"/>
          <w:sz w:val="24"/>
          <w:szCs w:val="24"/>
          <w:lang w:val="el-GR"/>
        </w:rPr>
        <w:t xml:space="preserve"> </w:t>
      </w:r>
      <w:r w:rsidR="009E55FC" w:rsidRPr="009E55FC">
        <w:rPr>
          <w:rFonts w:cstheme="minorHAnsi"/>
          <w:sz w:val="24"/>
          <w:szCs w:val="24"/>
          <w:lang w:val="el-GR"/>
        </w:rPr>
        <w:t xml:space="preserve">δεσμευόμαστε περισσότερο από ποτέ να ενισχύσουμε την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>επένδυσή μας σε αυτό το κρίσιμο</w:t>
      </w:r>
      <w:r w:rsidR="00835DF3" w:rsidRPr="00A05096">
        <w:rPr>
          <w:rFonts w:cstheme="minorHAnsi"/>
          <w:color w:val="000000" w:themeColor="text1"/>
          <w:sz w:val="24"/>
          <w:szCs w:val="24"/>
          <w:lang w:val="el-GR"/>
        </w:rPr>
        <w:t>,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835DF3" w:rsidRPr="00A05096">
        <w:rPr>
          <w:rFonts w:cstheme="minorHAnsi"/>
          <w:color w:val="000000" w:themeColor="text1"/>
          <w:sz w:val="24"/>
          <w:szCs w:val="24"/>
          <w:lang w:val="el-GR"/>
        </w:rPr>
        <w:t>για την παγκόσμια οικονομία, τομέα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. </w:t>
      </w:r>
      <w:r w:rsidR="00D34F77" w:rsidRPr="004870FF">
        <w:rPr>
          <w:rFonts w:cstheme="minorHAnsi"/>
          <w:color w:val="000000" w:themeColor="text1"/>
          <w:sz w:val="24"/>
          <w:szCs w:val="24"/>
          <w:lang w:val="el-GR"/>
        </w:rPr>
        <w:t xml:space="preserve">Προς αυτή την κατεύθυνση </w:t>
      </w:r>
      <w:r w:rsidR="009E55FC" w:rsidRPr="004870FF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>θα συνεχίσουμε να διευρύνουμε τις ομάδες</w:t>
      </w:r>
      <w:r w:rsidR="00477D0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0F1269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των εξειδικευμένων </w:t>
      </w:r>
      <w:r w:rsidR="00477D0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συμβούλων που διαθέτουμε </w:t>
      </w:r>
      <w:r w:rsidR="00F452F6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στον τομέα των τελωνείων, </w:t>
      </w:r>
      <w:r w:rsidR="000F1269" w:rsidRPr="00A05096">
        <w:rPr>
          <w:rFonts w:cstheme="minorHAnsi"/>
          <w:color w:val="000000" w:themeColor="text1"/>
          <w:sz w:val="24"/>
          <w:szCs w:val="24"/>
          <w:lang w:val="el-GR"/>
        </w:rPr>
        <w:t>σε όλη την Ευρώπη,</w:t>
      </w:r>
      <w:r w:rsidR="00835DF3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ενώ παράλληλα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σχεδιάζουμε να </w:t>
      </w:r>
      <w:r w:rsidR="00D34F77" w:rsidRPr="00A05096">
        <w:rPr>
          <w:rFonts w:cstheme="minorHAnsi"/>
          <w:color w:val="000000" w:themeColor="text1"/>
          <w:sz w:val="24"/>
          <w:szCs w:val="24"/>
          <w:lang w:val="el-GR"/>
        </w:rPr>
        <w:t>ενισχύσουμε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σημαντικά </w:t>
      </w:r>
      <w:r w:rsidR="00835DF3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το </w:t>
      </w:r>
      <w:r w:rsidR="00A74139" w:rsidRPr="00A05096">
        <w:rPr>
          <w:rFonts w:cstheme="minorHAnsi"/>
          <w:color w:val="000000" w:themeColor="text1"/>
          <w:sz w:val="24"/>
          <w:szCs w:val="24"/>
        </w:rPr>
        <w:t>Development</w:t>
      </w:r>
      <w:r w:rsidR="00A74139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A74139" w:rsidRPr="00A05096">
        <w:rPr>
          <w:rFonts w:cstheme="minorHAnsi"/>
          <w:color w:val="000000" w:themeColor="text1"/>
          <w:sz w:val="24"/>
          <w:szCs w:val="24"/>
        </w:rPr>
        <w:t>Center</w:t>
      </w:r>
      <w:r w:rsidR="00A74139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8E093D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μας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στη Θεσσαλονίκη, </w:t>
      </w:r>
      <w:r w:rsidR="00835DF3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με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>στόχο να το καθιερώσουμε ως</w:t>
      </w:r>
      <w:r w:rsidR="00477D0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381A2F">
        <w:rPr>
          <w:rFonts w:cstheme="minorHAnsi"/>
          <w:color w:val="000000" w:themeColor="text1"/>
          <w:sz w:val="24"/>
          <w:szCs w:val="24"/>
        </w:rPr>
        <w:t>C</w:t>
      </w:r>
      <w:r w:rsidR="00477D0C" w:rsidRPr="00A05096">
        <w:rPr>
          <w:rFonts w:cstheme="minorHAnsi"/>
          <w:color w:val="000000" w:themeColor="text1"/>
          <w:sz w:val="24"/>
          <w:szCs w:val="24"/>
        </w:rPr>
        <w:t>enter</w:t>
      </w:r>
      <w:r w:rsidR="00477D0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477D0C" w:rsidRPr="00A05096">
        <w:rPr>
          <w:rFonts w:cstheme="minorHAnsi"/>
          <w:color w:val="000000" w:themeColor="text1"/>
          <w:sz w:val="24"/>
          <w:szCs w:val="24"/>
        </w:rPr>
        <w:t>of</w:t>
      </w:r>
      <w:r w:rsidR="00477D0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381A2F">
        <w:rPr>
          <w:rFonts w:cstheme="minorHAnsi"/>
          <w:color w:val="000000" w:themeColor="text1"/>
          <w:sz w:val="24"/>
          <w:szCs w:val="24"/>
        </w:rPr>
        <w:t>E</w:t>
      </w:r>
      <w:r w:rsidR="00477D0C" w:rsidRPr="00A05096">
        <w:rPr>
          <w:rFonts w:cstheme="minorHAnsi"/>
          <w:color w:val="000000" w:themeColor="text1"/>
          <w:sz w:val="24"/>
          <w:szCs w:val="24"/>
        </w:rPr>
        <w:t>xcellence</w:t>
      </w:r>
      <w:r w:rsidR="000F1269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 xml:space="preserve">για </w:t>
      </w:r>
      <w:r w:rsidR="00381A2F">
        <w:rPr>
          <w:rFonts w:cstheme="minorHAnsi"/>
          <w:color w:val="000000" w:themeColor="text1"/>
          <w:sz w:val="24"/>
          <w:szCs w:val="24"/>
        </w:rPr>
        <w:t>T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>ελωνειακές λύσεις</w:t>
      </w:r>
      <w:r w:rsidR="000F2EBB">
        <w:rPr>
          <w:rFonts w:cstheme="minorHAnsi"/>
          <w:color w:val="000000" w:themeColor="text1"/>
          <w:sz w:val="24"/>
          <w:szCs w:val="24"/>
          <w:lang w:val="el-GR"/>
        </w:rPr>
        <w:t>»</w:t>
      </w:r>
      <w:r w:rsidR="009E55FC" w:rsidRPr="00A05096">
        <w:rPr>
          <w:rFonts w:cstheme="minorHAnsi"/>
          <w:color w:val="000000" w:themeColor="text1"/>
          <w:sz w:val="24"/>
          <w:szCs w:val="24"/>
          <w:lang w:val="el-GR"/>
        </w:rPr>
        <w:t>.</w:t>
      </w:r>
    </w:p>
    <w:p w14:paraId="26A72D5F" w14:textId="77777777" w:rsidR="00DE611D" w:rsidRDefault="00DE611D" w:rsidP="00134FD8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5CE0E460" w14:textId="77777777" w:rsidR="004C7B07" w:rsidRDefault="004C7B07" w:rsidP="00134FD8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1DA69767" w14:textId="77777777" w:rsidR="004870FF" w:rsidRDefault="004870FF" w:rsidP="00134FD8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113995BB" w14:textId="77777777" w:rsidR="004C7B07" w:rsidRPr="008E093D" w:rsidRDefault="004C7B07" w:rsidP="00134FD8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6DA5C81C" w14:textId="77777777" w:rsidR="00A05096" w:rsidRDefault="00A05096" w:rsidP="004870FF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7BA8DFEF" w14:textId="44BBA495" w:rsidR="004870FF" w:rsidRPr="00BE27FC" w:rsidRDefault="004870FF" w:rsidP="004870FF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lastRenderedPageBreak/>
        <w:t xml:space="preserve">Σχετικά με την 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791564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Intrasoft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18A3C1D2" w14:textId="62D53A85" w:rsidR="004870FF" w:rsidRDefault="004870FF" w:rsidP="004870FF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Η Netcompany-Intrasoft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ιδρύθηκε το 1996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και είναι μια κορυφαία εταιρεία στον τομέα των υπηρεσιών Πληροφορικής και Επικοινωνιών, παρέχοντας ολοκληρωμένες λύσεις, προϊόντα και υπηρεσίες υψηλής ποιότητας στην Ευρωπαϊκή Ένωση, σε Υπουργεία και Δημόσιους Οργανισμούς</w:t>
      </w:r>
      <w:r w:rsidRPr="006D71BD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,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καθώς και επιχειρήσεις του Ιδιωτικού τομέα. Απασχολεί περισσότερα από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3.200 στελέχη υψηλής εξειδίκευσης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με άριστες τεχνικές γνώσεις και δεξιότητες, συνθέτοντας μια πολυπολιτισμική ομάδα από 50 διαφορετικές εθνικότητες και 30 γλώσσες. Με έδρα το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Λουξεμβούργο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έχει φυσική παρουσία μέσω γραφείων, υποκαταστημάτων και θυγατρικών σε </w:t>
      </w:r>
      <w:r w:rsidRPr="00C017A9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1</w:t>
      </w:r>
      <w:r w:rsidR="00C017A9" w:rsidRPr="00C017A9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0</w:t>
      </w:r>
      <w:r w:rsidRPr="00C017A9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χώρες </w:t>
      </w:r>
      <w:r w:rsidR="00C017A9" w:rsidRPr="000F2EBB">
        <w:rPr>
          <w:rFonts w:ascii="Calibri" w:hAnsi="Calibri" w:cs="Calibri"/>
          <w:color w:val="000000"/>
          <w:sz w:val="24"/>
          <w:szCs w:val="24"/>
          <w:lang w:val="el-GR" w:eastAsia="el-GR"/>
        </w:rPr>
        <w:t>(Βέλγιο, Κ</w:t>
      </w:r>
      <w:r w:rsidR="00C017A9" w:rsidRPr="000F2EBB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ύπρος, Δανία, Ελλάδα, Ιορδανία, Λουξεμβούργο, Ρουμανία, Νότιο Αφρική, Ηνωμένα Αραβικά Εμιράτα και Αμερική)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ενώ οι διεθνείς της δραστηριότητες εκτείνονται σε πάνω από 70 χώρες παγκοσμίως. Από τον Νοέμβριο του 2021 αποτελεί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μέλος του Netcompany Group A/S.</w:t>
      </w:r>
      <w:r w:rsidRPr="00F440F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</w:t>
      </w:r>
    </w:p>
    <w:p w14:paraId="5D4F61A4" w14:textId="77777777" w:rsidR="004870FF" w:rsidRDefault="004870FF" w:rsidP="004870FF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4961ADF0" w14:textId="77777777" w:rsidR="004870FF" w:rsidRPr="00BE27FC" w:rsidRDefault="004870FF" w:rsidP="004870FF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BE27FC">
        <w:rPr>
          <w:rFonts w:ascii="Calibri" w:hAnsi="Calibri" w:cs="Calibri"/>
          <w:b/>
          <w:bCs/>
          <w:sz w:val="24"/>
          <w:szCs w:val="24"/>
          <w:lang w:val="el-GR"/>
        </w:rPr>
        <w:t>ΓΙΑ ΠΕΡΙΣΣΟΤΕΡΕΣ ΠΛΗΡΟΦΟΡΙΕΣ</w:t>
      </w:r>
    </w:p>
    <w:p w14:paraId="435AB677" w14:textId="77777777" w:rsidR="004870FF" w:rsidRPr="005C2B4C" w:rsidRDefault="004870FF" w:rsidP="004870FF">
      <w:pPr>
        <w:ind w:right="-625"/>
        <w:jc w:val="both"/>
        <w:rPr>
          <w:rFonts w:ascii="Calibri" w:hAnsi="Calibri" w:cs="Calibri"/>
          <w:b/>
          <w:color w:val="000000"/>
          <w:sz w:val="24"/>
          <w:szCs w:val="24"/>
          <w:lang w:val="el-GR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Netcompany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</w:rPr>
        <w:t>Intrasoft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</w:t>
      </w:r>
    </w:p>
    <w:p w14:paraId="276CE139" w14:textId="7C804B71" w:rsidR="004870FF" w:rsidRPr="0074578F" w:rsidRDefault="004870FF" w:rsidP="004870FF">
      <w:pPr>
        <w:jc w:val="both"/>
        <w:outlineLvl w:val="0"/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</w:pPr>
      <w:r w:rsidRPr="00CD1B85">
        <w:rPr>
          <w:rFonts w:ascii="Calibri" w:hAnsi="Calibri" w:cs="Calibri"/>
          <w:bCs/>
          <w:iCs/>
          <w:color w:val="000000"/>
          <w:sz w:val="24"/>
          <w:szCs w:val="24"/>
          <w:lang w:val="de-DE"/>
        </w:rPr>
        <w:t xml:space="preserve">E-mail: </w:t>
      </w:r>
      <w:r w:rsidRPr="0074578F">
        <w:rPr>
          <w:rFonts w:cstheme="minorHAnsi"/>
          <w:color w:val="000000"/>
          <w:sz w:val="24"/>
          <w:szCs w:val="24"/>
          <w:lang w:val="fr-LU"/>
        </w:rPr>
        <w:t xml:space="preserve"> </w:t>
      </w:r>
      <w:r w:rsidRPr="0074578F"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  <w:t xml:space="preserve"> </w:t>
      </w:r>
      <w:hyperlink r:id="rId7" w:tgtFrame="_blank" w:tooltip="mailto:marketing.comm@netcompany-intrasoft.com" w:history="1">
        <w:r w:rsidR="00735683">
          <w:rPr>
            <w:rStyle w:val="Hyperlink"/>
          </w:rPr>
          <w:t>marketing</w:t>
        </w:r>
        <w:r w:rsidR="00735683" w:rsidRPr="00B427CC">
          <w:rPr>
            <w:rStyle w:val="Hyperlink"/>
            <w:lang w:val="el-GR"/>
          </w:rPr>
          <w:t>.</w:t>
        </w:r>
        <w:r w:rsidR="00735683">
          <w:rPr>
            <w:rStyle w:val="Hyperlink"/>
          </w:rPr>
          <w:t>comm</w:t>
        </w:r>
        <w:r w:rsidR="00735683" w:rsidRPr="00B427CC">
          <w:rPr>
            <w:rStyle w:val="Hyperlink"/>
            <w:lang w:val="el-GR"/>
          </w:rPr>
          <w:t>@</w:t>
        </w:r>
        <w:r w:rsidR="00735683">
          <w:rPr>
            <w:rStyle w:val="Hyperlink"/>
          </w:rPr>
          <w:t>netcompany</w:t>
        </w:r>
        <w:r w:rsidR="00735683" w:rsidRPr="00B427CC">
          <w:rPr>
            <w:rStyle w:val="Hyperlink"/>
            <w:lang w:val="el-GR"/>
          </w:rPr>
          <w:t>-</w:t>
        </w:r>
        <w:r w:rsidR="00735683">
          <w:rPr>
            <w:rStyle w:val="Hyperlink"/>
          </w:rPr>
          <w:t>intrasoft</w:t>
        </w:r>
        <w:r w:rsidR="00735683" w:rsidRPr="00B427CC">
          <w:rPr>
            <w:rStyle w:val="Hyperlink"/>
            <w:lang w:val="el-GR"/>
          </w:rPr>
          <w:t>.</w:t>
        </w:r>
        <w:r w:rsidR="00735683">
          <w:rPr>
            <w:rStyle w:val="Hyperlink"/>
          </w:rPr>
          <w:t>com</w:t>
        </w:r>
      </w:hyperlink>
    </w:p>
    <w:p w14:paraId="17090766" w14:textId="77777777" w:rsidR="004870FF" w:rsidRPr="00382F82" w:rsidRDefault="004870FF" w:rsidP="004870FF">
      <w:pPr>
        <w:jc w:val="both"/>
        <w:outlineLvl w:val="0"/>
        <w:rPr>
          <w:rFonts w:cstheme="minorHAns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 w:rsidRPr="00BE27FC"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506D96AA" w14:textId="77777777" w:rsidR="004870FF" w:rsidRPr="00EF2338" w:rsidRDefault="004870FF" w:rsidP="004870FF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H Netcompany (NETC) είναι μια πρωτοπόρος εταιρεία Πληροφορικής, που σχεδιάζει και υλοποιεί στρατηγικές και υψηλού επιπέδου λύσεις IT, συμβάλλοντας σημαντικά στον ψηφιακό μετασχηματισμό οργανισμών του Ιδιωτικού και Δημόσιου τομέα. Η Netcompany, μέσω της  agile κουλτούρας της, παρέχει αποδεδειγμένα ασφαλείς και καινοτόμες λύσεις, οι οποίες προσφέρουν πλήρη ευελιξία. </w:t>
      </w:r>
    </w:p>
    <w:p w14:paraId="1739E3F5" w14:textId="77777777" w:rsidR="004870FF" w:rsidRDefault="004870FF" w:rsidP="004870FF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Ιδρύθηκε το 2000 και η έδρα της βρίσκεται στην Κοπεγχάγη. Σήμερα, είναι μια πολυεθνική εταιρεία με περισσότερους από 7.000 υπαλλήλους. </w:t>
      </w:r>
    </w:p>
    <w:p w14:paraId="22EAEC92" w14:textId="77777777" w:rsidR="004870FF" w:rsidRPr="001965EA" w:rsidRDefault="00B427CC" w:rsidP="004870FF">
      <w:pPr>
        <w:jc w:val="both"/>
        <w:rPr>
          <w:rFonts w:cstheme="minorHAnsi"/>
          <w:sz w:val="24"/>
          <w:szCs w:val="24"/>
          <w:lang w:val="el-GR"/>
        </w:rPr>
      </w:pPr>
      <w:hyperlink r:id="rId8" w:history="1">
        <w:r w:rsidR="004870FF" w:rsidRPr="00EC3427">
          <w:rPr>
            <w:rStyle w:val="Hyperlink"/>
            <w:rFonts w:ascii="Calibri" w:hAnsi="Calibri" w:cs="Calibri"/>
            <w:bCs/>
            <w:sz w:val="24"/>
            <w:szCs w:val="24"/>
            <w:lang w:val="el-GR" w:eastAsia="el-GR"/>
          </w:rPr>
          <w:t>www.netcompany.com</w:t>
        </w:r>
      </w:hyperlink>
      <w:r w:rsidR="004870FF">
        <w:rPr>
          <w:rFonts w:ascii="Calibri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4870FF" w:rsidRPr="001965EA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29826A38" w14:textId="77777777" w:rsidR="004870FF" w:rsidRPr="007776EA" w:rsidRDefault="004870FF" w:rsidP="004870FF">
      <w:pPr>
        <w:jc w:val="both"/>
        <w:rPr>
          <w:rFonts w:cstheme="minorHAnsi"/>
          <w:sz w:val="24"/>
          <w:szCs w:val="24"/>
          <w:lang w:val="el-GR"/>
        </w:rPr>
      </w:pPr>
    </w:p>
    <w:p w14:paraId="3A38368E" w14:textId="77777777" w:rsidR="0028076F" w:rsidRDefault="0028076F"/>
    <w:sectPr w:rsidR="002807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95A8" w14:textId="77777777" w:rsidR="00251CD8" w:rsidRDefault="00251CD8" w:rsidP="00027D0E">
      <w:pPr>
        <w:spacing w:after="0" w:line="240" w:lineRule="auto"/>
      </w:pPr>
      <w:r>
        <w:separator/>
      </w:r>
    </w:p>
  </w:endnote>
  <w:endnote w:type="continuationSeparator" w:id="0">
    <w:p w14:paraId="7D0A0D80" w14:textId="77777777" w:rsidR="00251CD8" w:rsidRDefault="00251CD8" w:rsidP="0002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0218" w14:textId="77777777" w:rsidR="00251CD8" w:rsidRDefault="00251CD8" w:rsidP="00027D0E">
      <w:pPr>
        <w:spacing w:after="0" w:line="240" w:lineRule="auto"/>
      </w:pPr>
      <w:r>
        <w:separator/>
      </w:r>
    </w:p>
  </w:footnote>
  <w:footnote w:type="continuationSeparator" w:id="0">
    <w:p w14:paraId="21C24F56" w14:textId="77777777" w:rsidR="00251CD8" w:rsidRDefault="00251CD8" w:rsidP="0002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125F" w14:textId="0B8F164B" w:rsidR="00027D0E" w:rsidRDefault="00027D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6E8BB" wp14:editId="7A33C2E1">
          <wp:simplePos x="0" y="0"/>
          <wp:positionH relativeFrom="column">
            <wp:posOffset>2156460</wp:posOffset>
          </wp:positionH>
          <wp:positionV relativeFrom="topMargin">
            <wp:align>bottom</wp:align>
          </wp:positionV>
          <wp:extent cx="1432560" cy="57975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93"/>
    <w:rsid w:val="00007169"/>
    <w:rsid w:val="00007840"/>
    <w:rsid w:val="00017878"/>
    <w:rsid w:val="000242DA"/>
    <w:rsid w:val="00027D0E"/>
    <w:rsid w:val="00061771"/>
    <w:rsid w:val="000829D8"/>
    <w:rsid w:val="0009306F"/>
    <w:rsid w:val="000A053D"/>
    <w:rsid w:val="000A0914"/>
    <w:rsid w:val="000A7DF6"/>
    <w:rsid w:val="000C1D9C"/>
    <w:rsid w:val="000C4558"/>
    <w:rsid w:val="000C4711"/>
    <w:rsid w:val="000E7B07"/>
    <w:rsid w:val="000F0997"/>
    <w:rsid w:val="000F0E57"/>
    <w:rsid w:val="000F1269"/>
    <w:rsid w:val="000F2EBB"/>
    <w:rsid w:val="00100219"/>
    <w:rsid w:val="0010316B"/>
    <w:rsid w:val="0010777A"/>
    <w:rsid w:val="00112791"/>
    <w:rsid w:val="001216D6"/>
    <w:rsid w:val="00134FD8"/>
    <w:rsid w:val="00145822"/>
    <w:rsid w:val="00150C33"/>
    <w:rsid w:val="00175539"/>
    <w:rsid w:val="00182FD6"/>
    <w:rsid w:val="001C0F3A"/>
    <w:rsid w:val="001D0A35"/>
    <w:rsid w:val="001F3E7B"/>
    <w:rsid w:val="002014D4"/>
    <w:rsid w:val="00216833"/>
    <w:rsid w:val="00251CD8"/>
    <w:rsid w:val="0027027A"/>
    <w:rsid w:val="002734AE"/>
    <w:rsid w:val="0028076F"/>
    <w:rsid w:val="002A1936"/>
    <w:rsid w:val="002A362B"/>
    <w:rsid w:val="002C4004"/>
    <w:rsid w:val="002F2DFF"/>
    <w:rsid w:val="003078B5"/>
    <w:rsid w:val="00307DE5"/>
    <w:rsid w:val="003215DE"/>
    <w:rsid w:val="003341F0"/>
    <w:rsid w:val="0033729E"/>
    <w:rsid w:val="00347A1E"/>
    <w:rsid w:val="00347EBE"/>
    <w:rsid w:val="00350D8F"/>
    <w:rsid w:val="003815B4"/>
    <w:rsid w:val="00381A2F"/>
    <w:rsid w:val="00394205"/>
    <w:rsid w:val="003A2582"/>
    <w:rsid w:val="003A6C8D"/>
    <w:rsid w:val="003B2CA6"/>
    <w:rsid w:val="003C16B1"/>
    <w:rsid w:val="003D42F3"/>
    <w:rsid w:val="003E29EE"/>
    <w:rsid w:val="00430A58"/>
    <w:rsid w:val="004464A6"/>
    <w:rsid w:val="004566B8"/>
    <w:rsid w:val="00477D0C"/>
    <w:rsid w:val="0048063E"/>
    <w:rsid w:val="004806AC"/>
    <w:rsid w:val="004870FF"/>
    <w:rsid w:val="004B4E6D"/>
    <w:rsid w:val="004C21B0"/>
    <w:rsid w:val="004C22C4"/>
    <w:rsid w:val="004C7705"/>
    <w:rsid w:val="004C7B07"/>
    <w:rsid w:val="004D15DC"/>
    <w:rsid w:val="00507A5D"/>
    <w:rsid w:val="00557DE9"/>
    <w:rsid w:val="00570C72"/>
    <w:rsid w:val="0057793B"/>
    <w:rsid w:val="00592A4C"/>
    <w:rsid w:val="005A48F3"/>
    <w:rsid w:val="005A782A"/>
    <w:rsid w:val="005C1B64"/>
    <w:rsid w:val="005F6EEF"/>
    <w:rsid w:val="00601A20"/>
    <w:rsid w:val="00613D62"/>
    <w:rsid w:val="00620867"/>
    <w:rsid w:val="00634974"/>
    <w:rsid w:val="00640B51"/>
    <w:rsid w:val="006619C6"/>
    <w:rsid w:val="0067531E"/>
    <w:rsid w:val="00676525"/>
    <w:rsid w:val="006958E9"/>
    <w:rsid w:val="006B4441"/>
    <w:rsid w:val="006C700E"/>
    <w:rsid w:val="006D4C18"/>
    <w:rsid w:val="006F0C5E"/>
    <w:rsid w:val="007032F0"/>
    <w:rsid w:val="007137F6"/>
    <w:rsid w:val="00723B07"/>
    <w:rsid w:val="00733A86"/>
    <w:rsid w:val="00735683"/>
    <w:rsid w:val="0073717D"/>
    <w:rsid w:val="0074578F"/>
    <w:rsid w:val="00770940"/>
    <w:rsid w:val="00785254"/>
    <w:rsid w:val="00792BFC"/>
    <w:rsid w:val="007C0937"/>
    <w:rsid w:val="007D3E9E"/>
    <w:rsid w:val="007F1ED3"/>
    <w:rsid w:val="007F7D4A"/>
    <w:rsid w:val="00803668"/>
    <w:rsid w:val="00806F58"/>
    <w:rsid w:val="0081635E"/>
    <w:rsid w:val="00835DF3"/>
    <w:rsid w:val="00844EB9"/>
    <w:rsid w:val="00853497"/>
    <w:rsid w:val="00891EAF"/>
    <w:rsid w:val="008B1162"/>
    <w:rsid w:val="008B4132"/>
    <w:rsid w:val="008E093D"/>
    <w:rsid w:val="009038E5"/>
    <w:rsid w:val="009155CF"/>
    <w:rsid w:val="00920527"/>
    <w:rsid w:val="00966F24"/>
    <w:rsid w:val="0096703A"/>
    <w:rsid w:val="00967549"/>
    <w:rsid w:val="00970946"/>
    <w:rsid w:val="0097134E"/>
    <w:rsid w:val="009777F8"/>
    <w:rsid w:val="0099408C"/>
    <w:rsid w:val="009C70E7"/>
    <w:rsid w:val="009D2BEB"/>
    <w:rsid w:val="009E55FC"/>
    <w:rsid w:val="009F0C1B"/>
    <w:rsid w:val="00A05096"/>
    <w:rsid w:val="00A125DD"/>
    <w:rsid w:val="00A1339D"/>
    <w:rsid w:val="00A45465"/>
    <w:rsid w:val="00A47B3C"/>
    <w:rsid w:val="00A54106"/>
    <w:rsid w:val="00A56056"/>
    <w:rsid w:val="00A74139"/>
    <w:rsid w:val="00A8555B"/>
    <w:rsid w:val="00AA38BB"/>
    <w:rsid w:val="00AE2043"/>
    <w:rsid w:val="00B06539"/>
    <w:rsid w:val="00B114E0"/>
    <w:rsid w:val="00B30F08"/>
    <w:rsid w:val="00B32BC1"/>
    <w:rsid w:val="00B427CC"/>
    <w:rsid w:val="00B42EC3"/>
    <w:rsid w:val="00B53A8B"/>
    <w:rsid w:val="00B634E8"/>
    <w:rsid w:val="00B93203"/>
    <w:rsid w:val="00B951D2"/>
    <w:rsid w:val="00BA3ABD"/>
    <w:rsid w:val="00BA7C7E"/>
    <w:rsid w:val="00BB4E52"/>
    <w:rsid w:val="00BB6FA3"/>
    <w:rsid w:val="00BB7332"/>
    <w:rsid w:val="00BD193F"/>
    <w:rsid w:val="00BD2030"/>
    <w:rsid w:val="00BE7F89"/>
    <w:rsid w:val="00BF3F1E"/>
    <w:rsid w:val="00C017A9"/>
    <w:rsid w:val="00C01C84"/>
    <w:rsid w:val="00C10A5F"/>
    <w:rsid w:val="00C16533"/>
    <w:rsid w:val="00C17198"/>
    <w:rsid w:val="00C20FCA"/>
    <w:rsid w:val="00C275EC"/>
    <w:rsid w:val="00C449B0"/>
    <w:rsid w:val="00C46728"/>
    <w:rsid w:val="00C46C6F"/>
    <w:rsid w:val="00C52965"/>
    <w:rsid w:val="00C53B0D"/>
    <w:rsid w:val="00C63944"/>
    <w:rsid w:val="00C64000"/>
    <w:rsid w:val="00C71330"/>
    <w:rsid w:val="00C82059"/>
    <w:rsid w:val="00CB43C2"/>
    <w:rsid w:val="00CF1293"/>
    <w:rsid w:val="00CF1BF3"/>
    <w:rsid w:val="00CF6EB2"/>
    <w:rsid w:val="00D05A6A"/>
    <w:rsid w:val="00D0776B"/>
    <w:rsid w:val="00D26025"/>
    <w:rsid w:val="00D34F77"/>
    <w:rsid w:val="00D649E0"/>
    <w:rsid w:val="00D8581E"/>
    <w:rsid w:val="00DB07DD"/>
    <w:rsid w:val="00DE611D"/>
    <w:rsid w:val="00DF10C8"/>
    <w:rsid w:val="00DF6156"/>
    <w:rsid w:val="00E14D09"/>
    <w:rsid w:val="00E44069"/>
    <w:rsid w:val="00E540DC"/>
    <w:rsid w:val="00E91F31"/>
    <w:rsid w:val="00E944DA"/>
    <w:rsid w:val="00EA7944"/>
    <w:rsid w:val="00EE3D7A"/>
    <w:rsid w:val="00EE48CF"/>
    <w:rsid w:val="00EF1ECC"/>
    <w:rsid w:val="00EF727D"/>
    <w:rsid w:val="00F16F1A"/>
    <w:rsid w:val="00F3305E"/>
    <w:rsid w:val="00F43BD7"/>
    <w:rsid w:val="00F452F6"/>
    <w:rsid w:val="00F45439"/>
    <w:rsid w:val="00F759B3"/>
    <w:rsid w:val="00F764B2"/>
    <w:rsid w:val="00F82C2A"/>
    <w:rsid w:val="00F831EB"/>
    <w:rsid w:val="00F90DC0"/>
    <w:rsid w:val="00FC4035"/>
    <w:rsid w:val="00FD48B9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99CB"/>
  <w15:chartTrackingRefBased/>
  <w15:docId w15:val="{E1D98A5F-CC92-49A0-8300-825EF2F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293"/>
    <w:rPr>
      <w:rFonts w:ascii="Times New Roman" w:hAnsi="Times New Roman" w:cs="Times New Roman" w:hint="default"/>
      <w:color w:val="0000FF"/>
      <w:u w:val="single"/>
    </w:rPr>
  </w:style>
  <w:style w:type="character" w:customStyle="1" w:styleId="normaltextrun">
    <w:name w:val="normaltextrun"/>
    <w:basedOn w:val="DefaultParagraphFont"/>
    <w:rsid w:val="00CF1293"/>
  </w:style>
  <w:style w:type="paragraph" w:styleId="Revision">
    <w:name w:val="Revision"/>
    <w:hidden/>
    <w:uiPriority w:val="99"/>
    <w:semiHidden/>
    <w:rsid w:val="00F90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0E"/>
  </w:style>
  <w:style w:type="paragraph" w:styleId="Footer">
    <w:name w:val="footer"/>
    <w:basedOn w:val="Normal"/>
    <w:link w:val="FooterChar"/>
    <w:uiPriority w:val="99"/>
    <w:unhideWhenUsed/>
    <w:rsid w:val="00027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0E"/>
  </w:style>
  <w:style w:type="character" w:styleId="CommentReference">
    <w:name w:val="annotation reference"/>
    <w:basedOn w:val="DefaultParagraphFont"/>
    <w:uiPriority w:val="99"/>
    <w:semiHidden/>
    <w:unhideWhenUsed/>
    <w:rsid w:val="0033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9E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EF1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E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F0E57"/>
  </w:style>
  <w:style w:type="character" w:styleId="Strong">
    <w:name w:val="Strong"/>
    <w:basedOn w:val="DefaultParagraphFont"/>
    <w:uiPriority w:val="22"/>
    <w:qFormat/>
    <w:rsid w:val="0000716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7531E"/>
  </w:style>
  <w:style w:type="character" w:customStyle="1" w:styleId="ui-provider">
    <w:name w:val="ui-provider"/>
    <w:basedOn w:val="DefaultParagraphFont"/>
    <w:rsid w:val="00C017A9"/>
  </w:style>
  <w:style w:type="character" w:styleId="UnresolvedMention">
    <w:name w:val="Unresolved Mention"/>
    <w:basedOn w:val="DefaultParagraphFont"/>
    <w:uiPriority w:val="99"/>
    <w:semiHidden/>
    <w:unhideWhenUsed/>
    <w:rsid w:val="00C0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ompan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.comm@netcompany-intraso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DCFF-4B6C-41E0-B9FE-1ABFDBE6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ARGENTOU Maria-eleni</dc:creator>
  <cp:keywords/>
  <dc:description/>
  <cp:lastModifiedBy>ASKITOPOULOU Georgia</cp:lastModifiedBy>
  <cp:revision>11</cp:revision>
  <dcterms:created xsi:type="dcterms:W3CDTF">2023-08-28T10:22:00Z</dcterms:created>
  <dcterms:modified xsi:type="dcterms:W3CDTF">2023-08-31T07:13:00Z</dcterms:modified>
</cp:coreProperties>
</file>